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4487" w14:textId="1777060D" w:rsidR="006047CD" w:rsidRPr="006047CD" w:rsidRDefault="006047CD" w:rsidP="006047CD">
      <w:pPr>
        <w:spacing w:after="0"/>
        <w:jc w:val="center"/>
        <w:rPr>
          <w:rFonts w:cstheme="minorHAnsi"/>
          <w:b/>
          <w:bCs/>
          <w:sz w:val="32"/>
          <w:szCs w:val="32"/>
        </w:rPr>
      </w:pPr>
      <w:r w:rsidRPr="006047CD">
        <w:rPr>
          <w:rFonts w:cstheme="minorHAnsi"/>
          <w:b/>
          <w:bCs/>
          <w:sz w:val="32"/>
          <w:szCs w:val="32"/>
        </w:rPr>
        <w:t>Nominees for the Office of Ruling Elder Class of 2026</w:t>
      </w:r>
    </w:p>
    <w:p w14:paraId="4AD526CA" w14:textId="77777777" w:rsidR="006047CD" w:rsidRPr="006047CD" w:rsidRDefault="006047CD" w:rsidP="006047CD">
      <w:pPr>
        <w:spacing w:after="0"/>
        <w:jc w:val="center"/>
        <w:rPr>
          <w:rFonts w:cstheme="minorHAnsi"/>
          <w:b/>
          <w:bCs/>
          <w:sz w:val="36"/>
          <w:szCs w:val="36"/>
        </w:rPr>
      </w:pPr>
      <w:r w:rsidRPr="006047CD">
        <w:rPr>
          <w:rFonts w:cstheme="minorHAnsi"/>
          <w:b/>
          <w:bCs/>
          <w:sz w:val="32"/>
          <w:szCs w:val="32"/>
        </w:rPr>
        <w:t>Trinity Presbyterian Church</w:t>
      </w:r>
    </w:p>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7920"/>
      </w:tblGrid>
      <w:tr w:rsidR="006047CD" w14:paraId="0FECDDF7" w14:textId="77777777" w:rsidTr="00ED5AD4">
        <w:tc>
          <w:tcPr>
            <w:tcW w:w="3060" w:type="dxa"/>
          </w:tcPr>
          <w:p w14:paraId="4F22617B" w14:textId="77777777" w:rsidR="006047CD" w:rsidRDefault="006047CD" w:rsidP="006047CD">
            <w:pPr>
              <w:jc w:val="center"/>
              <w:rPr>
                <w:rFonts w:cstheme="minorHAnsi"/>
                <w:b/>
                <w:bCs/>
                <w:sz w:val="36"/>
                <w:szCs w:val="36"/>
              </w:rPr>
            </w:pPr>
            <w:r>
              <w:rPr>
                <w:noProof/>
              </w:rPr>
              <w:drawing>
                <wp:inline distT="0" distB="0" distL="0" distR="0" wp14:anchorId="71C8D134" wp14:editId="61F4592E">
                  <wp:extent cx="1464310" cy="1924050"/>
                  <wp:effectExtent l="0" t="0" r="2540" b="0"/>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869" cy="1933982"/>
                          </a:xfrm>
                          <a:prstGeom prst="rect">
                            <a:avLst/>
                          </a:prstGeom>
                          <a:noFill/>
                          <a:ln>
                            <a:noFill/>
                          </a:ln>
                        </pic:spPr>
                      </pic:pic>
                    </a:graphicData>
                  </a:graphic>
                </wp:inline>
              </w:drawing>
            </w:r>
          </w:p>
          <w:p w14:paraId="3CB372CA" w14:textId="5789738A" w:rsidR="006047CD" w:rsidRPr="006047CD" w:rsidRDefault="006047CD" w:rsidP="006047CD">
            <w:pPr>
              <w:jc w:val="center"/>
              <w:rPr>
                <w:rFonts w:cstheme="minorHAnsi"/>
                <w:b/>
                <w:bCs/>
                <w:sz w:val="20"/>
                <w:szCs w:val="20"/>
              </w:rPr>
            </w:pPr>
          </w:p>
        </w:tc>
        <w:tc>
          <w:tcPr>
            <w:tcW w:w="7920" w:type="dxa"/>
          </w:tcPr>
          <w:p w14:paraId="62721582" w14:textId="77777777" w:rsidR="009F6AC8" w:rsidRDefault="009F6AC8" w:rsidP="006047CD">
            <w:pPr>
              <w:rPr>
                <w:rFonts w:cstheme="minorHAnsi"/>
                <w:b/>
                <w:bCs/>
                <w:u w:val="single"/>
              </w:rPr>
            </w:pPr>
          </w:p>
          <w:p w14:paraId="286EA0C0" w14:textId="095379BE" w:rsidR="006047CD" w:rsidRPr="00ED5AD4" w:rsidRDefault="006047CD" w:rsidP="006047CD">
            <w:pPr>
              <w:rPr>
                <w:rFonts w:cstheme="minorHAnsi"/>
                <w:b/>
                <w:bCs/>
                <w:u w:val="single"/>
              </w:rPr>
            </w:pPr>
            <w:r w:rsidRPr="00530E2C">
              <w:rPr>
                <w:rFonts w:cstheme="minorHAnsi"/>
                <w:b/>
                <w:bCs/>
                <w:u w:val="single"/>
              </w:rPr>
              <w:t>Karen Bain</w:t>
            </w:r>
          </w:p>
          <w:p w14:paraId="1E6075DE" w14:textId="77777777" w:rsidR="006047CD" w:rsidRDefault="006047CD" w:rsidP="006047CD">
            <w:pPr>
              <w:rPr>
                <w:rFonts w:eastAsia="Times New Roman" w:cstheme="minorHAnsi"/>
              </w:rPr>
            </w:pPr>
            <w:r w:rsidRPr="002F1DB5">
              <w:rPr>
                <w:rFonts w:eastAsia="Times New Roman" w:cstheme="minorHAnsi"/>
              </w:rPr>
              <w:t xml:space="preserve">Karen Bain joined Trinity in 2020 and jumped right into service to the church.  She currently serves on the Children's and Family Ministry Committee and </w:t>
            </w:r>
            <w:r>
              <w:rPr>
                <w:rFonts w:eastAsia="Times New Roman" w:cstheme="minorHAnsi"/>
              </w:rPr>
              <w:t>i</w:t>
            </w:r>
            <w:r w:rsidRPr="002F1DB5">
              <w:rPr>
                <w:rFonts w:eastAsia="Times New Roman" w:cstheme="minorHAnsi"/>
              </w:rPr>
              <w:t xml:space="preserve">s the Circle Leader for Circle One.  </w:t>
            </w:r>
            <w:r>
              <w:rPr>
                <w:rFonts w:eastAsia="Times New Roman" w:cstheme="minorHAnsi"/>
              </w:rPr>
              <w:t xml:space="preserve">In 2022, </w:t>
            </w:r>
            <w:r w:rsidRPr="002F1DB5">
              <w:rPr>
                <w:rFonts w:eastAsia="Times New Roman" w:cstheme="minorHAnsi"/>
              </w:rPr>
              <w:t>Karen assisted with an Adult Education class related to immigration and refugees.  Outside of church, Karen is currently serving as Co-President of the Morris Brandon PTA.  An attorney, Karen has served as co-chair of the board of Georgia Asylum and Immigration Network and regularly takes pro bono cases with Pro Bono Partnership of Atlanta.  She and her husband, David, have two children, Andrew (10) and Sarah (7).  </w:t>
            </w:r>
          </w:p>
          <w:p w14:paraId="4B4778AA" w14:textId="77777777" w:rsidR="006047CD" w:rsidRDefault="006047CD" w:rsidP="006047CD">
            <w:pPr>
              <w:jc w:val="center"/>
              <w:rPr>
                <w:rFonts w:cstheme="minorHAnsi"/>
                <w:b/>
                <w:bCs/>
                <w:sz w:val="36"/>
                <w:szCs w:val="36"/>
              </w:rPr>
            </w:pPr>
          </w:p>
        </w:tc>
      </w:tr>
      <w:tr w:rsidR="006047CD" w14:paraId="2E8717AC" w14:textId="77777777" w:rsidTr="00ED5AD4">
        <w:tc>
          <w:tcPr>
            <w:tcW w:w="3060" w:type="dxa"/>
          </w:tcPr>
          <w:p w14:paraId="3E80AD2C" w14:textId="6C9E6899" w:rsidR="006047CD" w:rsidRDefault="003D7A40" w:rsidP="006047CD">
            <w:pPr>
              <w:jc w:val="center"/>
              <w:rPr>
                <w:noProof/>
              </w:rPr>
            </w:pPr>
            <w:r>
              <w:rPr>
                <w:noProof/>
              </w:rPr>
              <w:drawing>
                <wp:anchor distT="0" distB="0" distL="114300" distR="114300" simplePos="0" relativeHeight="251660288" behindDoc="0" locked="0" layoutInCell="1" allowOverlap="1" wp14:anchorId="141FB856" wp14:editId="078059CE">
                  <wp:simplePos x="0" y="0"/>
                  <wp:positionH relativeFrom="column">
                    <wp:posOffset>-1270</wp:posOffset>
                  </wp:positionH>
                  <wp:positionV relativeFrom="paragraph">
                    <wp:posOffset>62879</wp:posOffset>
                  </wp:positionV>
                  <wp:extent cx="1805940" cy="1805940"/>
                  <wp:effectExtent l="0" t="0" r="3810" b="3810"/>
                  <wp:wrapTight wrapText="bothSides">
                    <wp:wrapPolygon edited="0">
                      <wp:start x="0" y="0"/>
                      <wp:lineTo x="0" y="21418"/>
                      <wp:lineTo x="21418" y="21418"/>
                      <wp:lineTo x="21418" y="0"/>
                      <wp:lineTo x="0" y="0"/>
                    </wp:wrapPolygon>
                  </wp:wrapTight>
                  <wp:docPr id="11" name="Picture 1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smiling&#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p>
          <w:p w14:paraId="249DFBA5" w14:textId="14EC0B78" w:rsidR="006047CD" w:rsidRDefault="006047CD" w:rsidP="006047CD">
            <w:pPr>
              <w:jc w:val="center"/>
              <w:rPr>
                <w:noProof/>
              </w:rPr>
            </w:pPr>
          </w:p>
        </w:tc>
        <w:tc>
          <w:tcPr>
            <w:tcW w:w="7920" w:type="dxa"/>
          </w:tcPr>
          <w:p w14:paraId="76AA2BDD" w14:textId="77777777" w:rsidR="009F6AC8" w:rsidRDefault="009F6AC8" w:rsidP="006047CD">
            <w:pPr>
              <w:rPr>
                <w:rFonts w:cstheme="minorHAnsi"/>
                <w:b/>
                <w:bCs/>
                <w:u w:val="single"/>
              </w:rPr>
            </w:pPr>
          </w:p>
          <w:p w14:paraId="6C74139A" w14:textId="4DB011DD" w:rsidR="006047CD" w:rsidRPr="00ED5AD4" w:rsidRDefault="006047CD" w:rsidP="006047CD">
            <w:pPr>
              <w:rPr>
                <w:rFonts w:cstheme="minorHAnsi"/>
                <w:b/>
                <w:bCs/>
                <w:u w:val="single"/>
              </w:rPr>
            </w:pPr>
            <w:r>
              <w:rPr>
                <w:rFonts w:cstheme="minorHAnsi"/>
                <w:b/>
                <w:bCs/>
                <w:u w:val="single"/>
              </w:rPr>
              <w:t>J</w:t>
            </w:r>
            <w:r w:rsidRPr="00530E2C">
              <w:rPr>
                <w:rFonts w:cstheme="minorHAnsi"/>
                <w:b/>
                <w:bCs/>
                <w:u w:val="single"/>
              </w:rPr>
              <w:t>on Balch</w:t>
            </w:r>
          </w:p>
          <w:p w14:paraId="68FFDE9A" w14:textId="77777777" w:rsidR="006047CD" w:rsidRPr="00BE0130" w:rsidRDefault="006047CD" w:rsidP="006047CD">
            <w:pPr>
              <w:rPr>
                <w:rFonts w:eastAsia="Times New Roman" w:cstheme="minorHAnsi"/>
              </w:rPr>
            </w:pPr>
            <w:r w:rsidRPr="00BE0130">
              <w:rPr>
                <w:rFonts w:eastAsia="Times New Roman" w:cstheme="minorHAnsi"/>
              </w:rPr>
              <w:t>Jonathan (Jon) Balch has been of member of Trinity since 2003. </w:t>
            </w:r>
            <w:r>
              <w:rPr>
                <w:rFonts w:eastAsia="Times New Roman" w:cstheme="minorHAnsi"/>
              </w:rPr>
              <w:t xml:space="preserve">He </w:t>
            </w:r>
            <w:r w:rsidRPr="00BE0130">
              <w:rPr>
                <w:rFonts w:eastAsia="Times New Roman" w:cstheme="minorHAnsi"/>
              </w:rPr>
              <w:t xml:space="preserve">is passionate about youth recreation and has served on the Trinity Youth Basketball Committee for many years. Jon is also active in leadership at Buckhead Baseball, serving on the board from 2018 to 2022 and as </w:t>
            </w:r>
            <w:r>
              <w:rPr>
                <w:rFonts w:eastAsia="Times New Roman" w:cstheme="minorHAnsi"/>
              </w:rPr>
              <w:t>p</w:t>
            </w:r>
            <w:r w:rsidRPr="00BE0130">
              <w:rPr>
                <w:rFonts w:eastAsia="Times New Roman" w:cstheme="minorHAnsi"/>
              </w:rPr>
              <w:t xml:space="preserve">resident in 2021.  Jon is a Managing Director at Antares Capital. He and his wife, Laura, have three sons, </w:t>
            </w:r>
            <w:proofErr w:type="spellStart"/>
            <w:r w:rsidRPr="00BE0130">
              <w:rPr>
                <w:rFonts w:eastAsia="Times New Roman" w:cstheme="minorHAnsi"/>
              </w:rPr>
              <w:t>Duskin</w:t>
            </w:r>
            <w:proofErr w:type="spellEnd"/>
            <w:r w:rsidRPr="00BE0130">
              <w:rPr>
                <w:rFonts w:eastAsia="Times New Roman" w:cstheme="minorHAnsi"/>
              </w:rPr>
              <w:t xml:space="preserve"> (18), Harrison (17) and Will (14).  </w:t>
            </w:r>
          </w:p>
          <w:p w14:paraId="5BCBA508" w14:textId="77777777" w:rsidR="006047CD" w:rsidRPr="00530E2C" w:rsidRDefault="006047CD" w:rsidP="006047CD">
            <w:pPr>
              <w:rPr>
                <w:rFonts w:cstheme="minorHAnsi"/>
                <w:b/>
                <w:bCs/>
                <w:u w:val="single"/>
              </w:rPr>
            </w:pPr>
          </w:p>
        </w:tc>
      </w:tr>
      <w:tr w:rsidR="006047CD" w14:paraId="5A560AA0" w14:textId="77777777" w:rsidTr="00ED5AD4">
        <w:tc>
          <w:tcPr>
            <w:tcW w:w="3060" w:type="dxa"/>
          </w:tcPr>
          <w:p w14:paraId="22AE4898" w14:textId="1CC543A0" w:rsidR="006047CD" w:rsidRDefault="006047CD" w:rsidP="006047CD">
            <w:pPr>
              <w:jc w:val="center"/>
              <w:rPr>
                <w:noProof/>
              </w:rPr>
            </w:pPr>
            <w:r>
              <w:rPr>
                <w:rFonts w:eastAsia="Times New Roman"/>
                <w:noProof/>
              </w:rPr>
              <w:drawing>
                <wp:inline distT="0" distB="0" distL="0" distR="0" wp14:anchorId="56C00E6A" wp14:editId="75016C5C">
                  <wp:extent cx="1758950" cy="1498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8733" t="41775" r="26584" b="320"/>
                          <a:stretch/>
                        </pic:blipFill>
                        <pic:spPr bwMode="auto">
                          <a:xfrm>
                            <a:off x="0" y="0"/>
                            <a:ext cx="1781799" cy="15180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20" w:type="dxa"/>
          </w:tcPr>
          <w:p w14:paraId="37C330CB" w14:textId="7961C2A8" w:rsidR="006047CD" w:rsidRDefault="006047CD" w:rsidP="006047CD">
            <w:pPr>
              <w:rPr>
                <w:rFonts w:cstheme="minorHAnsi"/>
                <w:b/>
                <w:bCs/>
                <w:u w:val="single"/>
              </w:rPr>
            </w:pPr>
            <w:r>
              <w:rPr>
                <w:rFonts w:cstheme="minorHAnsi"/>
                <w:b/>
                <w:bCs/>
                <w:u w:val="single"/>
              </w:rPr>
              <w:t xml:space="preserve">Dean </w:t>
            </w:r>
            <w:proofErr w:type="spellStart"/>
            <w:r>
              <w:rPr>
                <w:rFonts w:cstheme="minorHAnsi"/>
                <w:b/>
                <w:bCs/>
                <w:u w:val="single"/>
              </w:rPr>
              <w:t>Cleaveland</w:t>
            </w:r>
            <w:proofErr w:type="spellEnd"/>
          </w:p>
          <w:p w14:paraId="15FF6F2A" w14:textId="77777777" w:rsidR="006047CD" w:rsidRDefault="006047CD" w:rsidP="006047CD">
            <w:r w:rsidRPr="009979B3">
              <w:t xml:space="preserve">Dean </w:t>
            </w:r>
            <w:proofErr w:type="spellStart"/>
            <w:r w:rsidRPr="009979B3">
              <w:t>Cleaveland</w:t>
            </w:r>
            <w:proofErr w:type="spellEnd"/>
            <w:r w:rsidRPr="009979B3">
              <w:t xml:space="preserve"> has been a member of Trinity since 2016.  Dean has been actively involved in the life of the church, serving as a member of the Children and Family Ministries Committee and as a children's Sunday School teacher.  She has also served on the Trinity Presbyterian Preschool Parents' Council.  Dean is a member of the Junior League of Atlanta and is an active volunteer with Morris Brandon Elementary School, currently serving as a co-chair of the Bee Fund.  Dean is an attorney and is in-house with AXA XL.  She and her husband Phil have a daughter, Julia (7), who is active in Trinity's children's choirs and CFM activities.  </w:t>
            </w:r>
          </w:p>
          <w:p w14:paraId="1323AAA4" w14:textId="760E19C4" w:rsidR="006047CD" w:rsidRPr="006047CD" w:rsidRDefault="006047CD" w:rsidP="006047CD"/>
        </w:tc>
      </w:tr>
      <w:tr w:rsidR="006047CD" w14:paraId="46568FEA" w14:textId="77777777" w:rsidTr="00ED5AD4">
        <w:tc>
          <w:tcPr>
            <w:tcW w:w="3060" w:type="dxa"/>
          </w:tcPr>
          <w:p w14:paraId="54C46A23" w14:textId="33AAF2ED" w:rsidR="006047CD" w:rsidRDefault="006047CD" w:rsidP="006047CD">
            <w:pPr>
              <w:jc w:val="center"/>
              <w:rPr>
                <w:rFonts w:eastAsia="Times New Roman"/>
                <w:noProof/>
              </w:rPr>
            </w:pPr>
            <w:r>
              <w:rPr>
                <w:noProof/>
              </w:rPr>
              <w:drawing>
                <wp:inline distT="0" distB="0" distL="0" distR="0" wp14:anchorId="40363821" wp14:editId="7B140F25">
                  <wp:extent cx="1456690" cy="2324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690" cy="2324100"/>
                          </a:xfrm>
                          <a:prstGeom prst="rect">
                            <a:avLst/>
                          </a:prstGeom>
                          <a:noFill/>
                          <a:ln>
                            <a:noFill/>
                          </a:ln>
                        </pic:spPr>
                      </pic:pic>
                    </a:graphicData>
                  </a:graphic>
                </wp:inline>
              </w:drawing>
            </w:r>
          </w:p>
        </w:tc>
        <w:tc>
          <w:tcPr>
            <w:tcW w:w="7920" w:type="dxa"/>
          </w:tcPr>
          <w:p w14:paraId="7EBB14E6" w14:textId="77777777" w:rsidR="009F6AC8" w:rsidRDefault="009F6AC8" w:rsidP="006047CD">
            <w:pPr>
              <w:rPr>
                <w:rFonts w:cstheme="minorHAnsi"/>
                <w:b/>
                <w:bCs/>
                <w:u w:val="single"/>
              </w:rPr>
            </w:pPr>
          </w:p>
          <w:p w14:paraId="55BA904C" w14:textId="56B5278C" w:rsidR="006047CD" w:rsidRPr="00ED5AD4" w:rsidRDefault="006047CD" w:rsidP="006047CD">
            <w:pPr>
              <w:rPr>
                <w:rFonts w:cstheme="minorHAnsi"/>
                <w:b/>
                <w:bCs/>
                <w:u w:val="single"/>
              </w:rPr>
            </w:pPr>
            <w:r w:rsidRPr="00530E2C">
              <w:rPr>
                <w:rFonts w:cstheme="minorHAnsi"/>
                <w:b/>
                <w:bCs/>
                <w:u w:val="single"/>
              </w:rPr>
              <w:t>Rebekah Groover</w:t>
            </w:r>
          </w:p>
          <w:p w14:paraId="75ED4C0E" w14:textId="77777777" w:rsidR="006047CD" w:rsidRDefault="006047CD" w:rsidP="006047CD">
            <w:r>
              <w:t xml:space="preserve">Rebekah Groover joined Trinity in 2008 shortly after moving to Atlanta from the Virginia mountains. Rebekah was first ordained as a Ruling Elder at Trinity as part of the Session Class of 2015, and has served as Chair of Mission Committee, Chair of Trinity Early Learning Center (TELC) Board of Directors, and most recently on the Church and Budget Workgroup. Currently, she is involved with Children and Family Ministries and teaches Sunday School. She and husband Jim first met in the Sanctuary, were married in the Chapel, and baptized their two daughters, Sarah Cate (7) and Sophia (4), at Trinity. Rebekah is an Associate Director at the fundraising consulting firm </w:t>
            </w:r>
            <w:proofErr w:type="spellStart"/>
            <w:r>
              <w:t>Coxe</w:t>
            </w:r>
            <w:proofErr w:type="spellEnd"/>
            <w:r>
              <w:t xml:space="preserve"> Curry &amp; Associates. Outside Trinity, she currently volunteers as a Girl Scout Troop Leader for the Girl Scouts of Greater Atlanta. </w:t>
            </w:r>
          </w:p>
          <w:p w14:paraId="0E2897DC" w14:textId="77777777" w:rsidR="006047CD" w:rsidRDefault="006047CD" w:rsidP="006047CD">
            <w:pPr>
              <w:rPr>
                <w:rFonts w:cstheme="minorHAnsi"/>
                <w:b/>
                <w:bCs/>
                <w:u w:val="single"/>
              </w:rPr>
            </w:pPr>
          </w:p>
        </w:tc>
      </w:tr>
      <w:tr w:rsidR="006047CD" w14:paraId="16A70AC9" w14:textId="77777777" w:rsidTr="00ED5AD4">
        <w:tc>
          <w:tcPr>
            <w:tcW w:w="3060" w:type="dxa"/>
          </w:tcPr>
          <w:p w14:paraId="3F43C7CD" w14:textId="5538EEEF" w:rsidR="006047CD" w:rsidRDefault="006047CD" w:rsidP="006047CD">
            <w:pPr>
              <w:jc w:val="center"/>
              <w:rPr>
                <w:noProof/>
              </w:rPr>
            </w:pPr>
          </w:p>
          <w:p w14:paraId="46825991" w14:textId="615A552C" w:rsidR="006047CD" w:rsidRDefault="00291CC5" w:rsidP="006047CD">
            <w:pPr>
              <w:jc w:val="center"/>
              <w:rPr>
                <w:noProof/>
              </w:rPr>
            </w:pPr>
            <w:r>
              <w:rPr>
                <w:noProof/>
              </w:rPr>
              <w:lastRenderedPageBreak/>
              <w:drawing>
                <wp:anchor distT="0" distB="0" distL="114300" distR="114300" simplePos="0" relativeHeight="251663360" behindDoc="0" locked="0" layoutInCell="1" allowOverlap="1" wp14:anchorId="61826A33" wp14:editId="41BEE832">
                  <wp:simplePos x="0" y="0"/>
                  <wp:positionH relativeFrom="column">
                    <wp:posOffset>130389</wp:posOffset>
                  </wp:positionH>
                  <wp:positionV relativeFrom="paragraph">
                    <wp:posOffset>614</wp:posOffset>
                  </wp:positionV>
                  <wp:extent cx="1591945" cy="2035810"/>
                  <wp:effectExtent l="0" t="0" r="8255" b="2540"/>
                  <wp:wrapTight wrapText="bothSides">
                    <wp:wrapPolygon edited="0">
                      <wp:start x="0" y="0"/>
                      <wp:lineTo x="0" y="21425"/>
                      <wp:lineTo x="21454" y="21425"/>
                      <wp:lineTo x="21454" y="0"/>
                      <wp:lineTo x="0" y="0"/>
                    </wp:wrapPolygon>
                  </wp:wrapTight>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miling for the camera&#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91945" cy="2035810"/>
                          </a:xfrm>
                          <a:prstGeom prst="rect">
                            <a:avLst/>
                          </a:prstGeom>
                        </pic:spPr>
                      </pic:pic>
                    </a:graphicData>
                  </a:graphic>
                  <wp14:sizeRelH relativeFrom="margin">
                    <wp14:pctWidth>0</wp14:pctWidth>
                  </wp14:sizeRelH>
                  <wp14:sizeRelV relativeFrom="margin">
                    <wp14:pctHeight>0</wp14:pctHeight>
                  </wp14:sizeRelV>
                </wp:anchor>
              </w:drawing>
            </w:r>
          </w:p>
        </w:tc>
        <w:tc>
          <w:tcPr>
            <w:tcW w:w="7920" w:type="dxa"/>
          </w:tcPr>
          <w:p w14:paraId="5445D029" w14:textId="77777777" w:rsidR="003D7A40" w:rsidRDefault="003D7A40" w:rsidP="006047CD">
            <w:pPr>
              <w:rPr>
                <w:rFonts w:cstheme="minorHAnsi"/>
                <w:b/>
                <w:bCs/>
                <w:u w:val="single"/>
              </w:rPr>
            </w:pPr>
          </w:p>
          <w:p w14:paraId="12D2868D" w14:textId="77777777" w:rsidR="009F6AC8" w:rsidRDefault="009F6AC8" w:rsidP="006047CD">
            <w:pPr>
              <w:rPr>
                <w:rFonts w:cstheme="minorHAnsi"/>
                <w:b/>
                <w:bCs/>
                <w:u w:val="single"/>
              </w:rPr>
            </w:pPr>
          </w:p>
          <w:p w14:paraId="07102E9A" w14:textId="6A1DC319" w:rsidR="006047CD" w:rsidRPr="006047CD" w:rsidRDefault="006047CD" w:rsidP="006047CD">
            <w:pPr>
              <w:rPr>
                <w:rFonts w:cstheme="minorHAnsi"/>
                <w:b/>
                <w:bCs/>
                <w:u w:val="single"/>
              </w:rPr>
            </w:pPr>
            <w:r w:rsidRPr="00530E2C">
              <w:rPr>
                <w:rFonts w:cstheme="minorHAnsi"/>
                <w:b/>
                <w:bCs/>
                <w:u w:val="single"/>
              </w:rPr>
              <w:t>Jay Harris</w:t>
            </w:r>
          </w:p>
          <w:p w14:paraId="0560CB4E" w14:textId="77777777" w:rsidR="006047CD" w:rsidRPr="00530E2C" w:rsidRDefault="006047CD" w:rsidP="006047CD">
            <w:pPr>
              <w:rPr>
                <w:rFonts w:cstheme="minorHAnsi"/>
                <w:b/>
                <w:bCs/>
                <w:u w:val="single"/>
              </w:rPr>
            </w:pPr>
            <w:r>
              <w:rPr>
                <w:rFonts w:eastAsia="Times New Roman"/>
              </w:rPr>
              <w:t xml:space="preserve">Jay Harris joined Trinity in 1985. He previously served on the Session in the mid-1990s. Jay has also served on the Assimilation Committee as co-chair, and co-chaired the committee that held a churchwide retreat at </w:t>
            </w:r>
            <w:proofErr w:type="spellStart"/>
            <w:r>
              <w:rPr>
                <w:rFonts w:eastAsia="Times New Roman"/>
              </w:rPr>
              <w:t>Montreat</w:t>
            </w:r>
            <w:proofErr w:type="spellEnd"/>
            <w:r>
              <w:rPr>
                <w:rFonts w:eastAsia="Times New Roman"/>
              </w:rPr>
              <w:t>. He has also taught Sunday school at Trinity for both youth and adults. Jay has been a board member and Chair of Visiting Nurse/Hospice Atlanta and served as co-chair of the Atlanta Vanderbilt Club. He and his wife Bonnie have two sons, Jack and Cal, and a daughter, Keeley. They also have three grandchildren.</w:t>
            </w:r>
          </w:p>
          <w:p w14:paraId="11B2E27A" w14:textId="77777777" w:rsidR="006047CD" w:rsidRPr="00530E2C" w:rsidRDefault="006047CD" w:rsidP="006047CD">
            <w:pPr>
              <w:rPr>
                <w:rFonts w:cstheme="minorHAnsi"/>
                <w:b/>
                <w:bCs/>
                <w:u w:val="single"/>
              </w:rPr>
            </w:pPr>
          </w:p>
        </w:tc>
      </w:tr>
      <w:tr w:rsidR="006047CD" w14:paraId="16AD36CF" w14:textId="77777777" w:rsidTr="00ED5AD4">
        <w:tc>
          <w:tcPr>
            <w:tcW w:w="3060" w:type="dxa"/>
          </w:tcPr>
          <w:p w14:paraId="12707F64" w14:textId="78C692CD" w:rsidR="006047CD" w:rsidRDefault="00833081" w:rsidP="006047CD">
            <w:pPr>
              <w:jc w:val="center"/>
              <w:rPr>
                <w:noProof/>
              </w:rPr>
            </w:pPr>
            <w:r>
              <w:rPr>
                <w:noProof/>
              </w:rPr>
              <w:lastRenderedPageBreak/>
              <w:drawing>
                <wp:anchor distT="0" distB="0" distL="114300" distR="114300" simplePos="0" relativeHeight="251659264" behindDoc="0" locked="0" layoutInCell="1" allowOverlap="1" wp14:anchorId="74FAC8BE" wp14:editId="7B85227A">
                  <wp:simplePos x="0" y="0"/>
                  <wp:positionH relativeFrom="column">
                    <wp:posOffset>-1270</wp:posOffset>
                  </wp:positionH>
                  <wp:positionV relativeFrom="paragraph">
                    <wp:posOffset>30787</wp:posOffset>
                  </wp:positionV>
                  <wp:extent cx="1805940" cy="1805940"/>
                  <wp:effectExtent l="0" t="0" r="3810" b="3810"/>
                  <wp:wrapTight wrapText="bothSides">
                    <wp:wrapPolygon edited="0">
                      <wp:start x="0" y="0"/>
                      <wp:lineTo x="0" y="21418"/>
                      <wp:lineTo x="21418" y="21418"/>
                      <wp:lineTo x="21418" y="0"/>
                      <wp:lineTo x="0" y="0"/>
                    </wp:wrapPolygon>
                  </wp:wrapTight>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p>
          <w:p w14:paraId="55734867" w14:textId="5957A562" w:rsidR="006047CD" w:rsidRDefault="006047CD" w:rsidP="006047CD">
            <w:pPr>
              <w:jc w:val="center"/>
              <w:rPr>
                <w:noProof/>
              </w:rPr>
            </w:pPr>
          </w:p>
        </w:tc>
        <w:tc>
          <w:tcPr>
            <w:tcW w:w="7920" w:type="dxa"/>
          </w:tcPr>
          <w:p w14:paraId="2DD49427" w14:textId="77777777" w:rsidR="009F6AC8" w:rsidRDefault="009F6AC8" w:rsidP="006047CD">
            <w:pPr>
              <w:rPr>
                <w:rFonts w:cstheme="minorHAnsi"/>
                <w:b/>
                <w:bCs/>
                <w:u w:val="single"/>
              </w:rPr>
            </w:pPr>
          </w:p>
          <w:p w14:paraId="14EBF9F2" w14:textId="31809B5A" w:rsidR="006047CD" w:rsidRPr="00ED5AD4" w:rsidRDefault="006047CD" w:rsidP="006047CD">
            <w:pPr>
              <w:rPr>
                <w:rFonts w:cstheme="minorHAnsi"/>
                <w:b/>
                <w:bCs/>
                <w:u w:val="single"/>
              </w:rPr>
            </w:pPr>
            <w:r w:rsidRPr="00530E2C">
              <w:rPr>
                <w:rFonts w:cstheme="minorHAnsi"/>
                <w:b/>
                <w:bCs/>
                <w:u w:val="single"/>
              </w:rPr>
              <w:t>Paige Keller</w:t>
            </w:r>
          </w:p>
          <w:p w14:paraId="0B288648" w14:textId="77777777" w:rsidR="006047CD" w:rsidRDefault="006047CD" w:rsidP="006047CD">
            <w:pPr>
              <w:rPr>
                <w:rFonts w:cstheme="minorHAnsi"/>
              </w:rPr>
            </w:pPr>
            <w:r>
              <w:rPr>
                <w:rFonts w:cstheme="minorHAnsi"/>
              </w:rPr>
              <w:t xml:space="preserve">Paige Keller is a lifelong member of Trinity, having been baptized, confirmed and married at the church. Paige was a </w:t>
            </w:r>
            <w:r w:rsidRPr="00530E2C">
              <w:rPr>
                <w:rFonts w:cstheme="minorHAnsi"/>
              </w:rPr>
              <w:t xml:space="preserve">youth advisor in </w:t>
            </w:r>
            <w:r>
              <w:rPr>
                <w:rFonts w:cstheme="minorHAnsi"/>
              </w:rPr>
              <w:t xml:space="preserve">her </w:t>
            </w:r>
            <w:r w:rsidRPr="00530E2C">
              <w:rPr>
                <w:rFonts w:cstheme="minorHAnsi"/>
              </w:rPr>
              <w:t>20s</w:t>
            </w:r>
            <w:r>
              <w:rPr>
                <w:rFonts w:cstheme="minorHAnsi"/>
              </w:rPr>
              <w:t xml:space="preserve"> and has been a </w:t>
            </w:r>
            <w:r w:rsidRPr="00530E2C">
              <w:rPr>
                <w:rFonts w:cstheme="minorHAnsi"/>
              </w:rPr>
              <w:t xml:space="preserve">Sunday </w:t>
            </w:r>
            <w:r>
              <w:rPr>
                <w:rFonts w:cstheme="minorHAnsi"/>
              </w:rPr>
              <w:t>s</w:t>
            </w:r>
            <w:r w:rsidRPr="00530E2C">
              <w:rPr>
                <w:rFonts w:cstheme="minorHAnsi"/>
              </w:rPr>
              <w:t xml:space="preserve">chool teacher, VBS Leader, </w:t>
            </w:r>
            <w:r>
              <w:rPr>
                <w:rFonts w:cstheme="minorHAnsi"/>
              </w:rPr>
              <w:t xml:space="preserve">and member of the </w:t>
            </w:r>
            <w:r w:rsidRPr="00530E2C">
              <w:rPr>
                <w:rFonts w:cstheme="minorHAnsi"/>
              </w:rPr>
              <w:t xml:space="preserve">CFM </w:t>
            </w:r>
            <w:r>
              <w:rPr>
                <w:rFonts w:cstheme="minorHAnsi"/>
              </w:rPr>
              <w:t>c</w:t>
            </w:r>
            <w:r w:rsidRPr="00530E2C">
              <w:rPr>
                <w:rFonts w:cstheme="minorHAnsi"/>
              </w:rPr>
              <w:t>ommittee</w:t>
            </w:r>
            <w:r>
              <w:rPr>
                <w:rFonts w:cstheme="minorHAnsi"/>
              </w:rPr>
              <w:t xml:space="preserve">. She presently serves on the </w:t>
            </w:r>
            <w:r w:rsidRPr="00530E2C">
              <w:rPr>
                <w:rFonts w:cstheme="minorHAnsi"/>
              </w:rPr>
              <w:t>Faith in Action</w:t>
            </w:r>
            <w:r>
              <w:rPr>
                <w:rFonts w:cstheme="minorHAnsi"/>
              </w:rPr>
              <w:t xml:space="preserve"> and </w:t>
            </w:r>
            <w:r w:rsidRPr="00530E2C">
              <w:rPr>
                <w:rFonts w:cstheme="minorHAnsi"/>
              </w:rPr>
              <w:t>VBS committee</w:t>
            </w:r>
            <w:r>
              <w:rPr>
                <w:rFonts w:cstheme="minorHAnsi"/>
              </w:rPr>
              <w:t xml:space="preserve">, and does volunteer service with </w:t>
            </w:r>
            <w:r w:rsidRPr="00530E2C">
              <w:rPr>
                <w:rFonts w:cstheme="minorHAnsi"/>
              </w:rPr>
              <w:t xml:space="preserve">Afghan </w:t>
            </w:r>
            <w:r>
              <w:rPr>
                <w:rFonts w:cstheme="minorHAnsi"/>
              </w:rPr>
              <w:t>r</w:t>
            </w:r>
            <w:r w:rsidRPr="00530E2C">
              <w:rPr>
                <w:rFonts w:cstheme="minorHAnsi"/>
              </w:rPr>
              <w:t>efugee</w:t>
            </w:r>
            <w:r>
              <w:rPr>
                <w:rFonts w:cstheme="minorHAnsi"/>
              </w:rPr>
              <w:t xml:space="preserve">s, </w:t>
            </w:r>
            <w:r w:rsidRPr="00530E2C">
              <w:rPr>
                <w:rFonts w:cstheme="minorHAnsi"/>
              </w:rPr>
              <w:t>Metro Re</w:t>
            </w:r>
            <w:r>
              <w:rPr>
                <w:rFonts w:cstheme="minorHAnsi"/>
              </w:rPr>
              <w:t>-ent</w:t>
            </w:r>
            <w:r w:rsidRPr="00530E2C">
              <w:rPr>
                <w:rFonts w:cstheme="minorHAnsi"/>
              </w:rPr>
              <w:t>ry</w:t>
            </w:r>
            <w:r>
              <w:rPr>
                <w:rFonts w:cstheme="minorHAnsi"/>
              </w:rPr>
              <w:t xml:space="preserve"> and </w:t>
            </w:r>
            <w:r w:rsidRPr="00530E2C">
              <w:rPr>
                <w:rFonts w:cstheme="minorHAnsi"/>
              </w:rPr>
              <w:t xml:space="preserve">EMI. </w:t>
            </w:r>
            <w:r>
              <w:rPr>
                <w:rFonts w:cstheme="minorHAnsi"/>
              </w:rPr>
              <w:t>In May, Paige will assume responsibility for Trinity’s Heritage Room. She is p</w:t>
            </w:r>
            <w:r w:rsidRPr="00530E2C">
              <w:rPr>
                <w:rFonts w:cstheme="minorHAnsi"/>
              </w:rPr>
              <w:t xml:space="preserve">assionate about putting </w:t>
            </w:r>
            <w:r>
              <w:rPr>
                <w:rFonts w:cstheme="minorHAnsi"/>
              </w:rPr>
              <w:t xml:space="preserve">her </w:t>
            </w:r>
            <w:r w:rsidRPr="00530E2C">
              <w:rPr>
                <w:rFonts w:cstheme="minorHAnsi"/>
              </w:rPr>
              <w:t>faith in action, racial and social justice, Trinity’s history</w:t>
            </w:r>
            <w:r>
              <w:rPr>
                <w:rFonts w:cstheme="minorHAnsi"/>
              </w:rPr>
              <w:t>,</w:t>
            </w:r>
            <w:r w:rsidRPr="00530E2C">
              <w:rPr>
                <w:rFonts w:cstheme="minorHAnsi"/>
              </w:rPr>
              <w:t xml:space="preserve"> and children and youth.</w:t>
            </w:r>
            <w:r>
              <w:rPr>
                <w:rFonts w:cstheme="minorHAnsi"/>
              </w:rPr>
              <w:t xml:space="preserve"> Paige and her husband John have two children: </w:t>
            </w:r>
            <w:r w:rsidRPr="00530E2C">
              <w:rPr>
                <w:rFonts w:cstheme="minorHAnsi"/>
              </w:rPr>
              <w:t>Andrew</w:t>
            </w:r>
            <w:r>
              <w:rPr>
                <w:rFonts w:cstheme="minorHAnsi"/>
              </w:rPr>
              <w:t xml:space="preserve"> (</w:t>
            </w:r>
            <w:r w:rsidRPr="00530E2C">
              <w:rPr>
                <w:rFonts w:cstheme="minorHAnsi"/>
              </w:rPr>
              <w:t>20</w:t>
            </w:r>
            <w:r>
              <w:rPr>
                <w:rFonts w:cstheme="minorHAnsi"/>
              </w:rPr>
              <w:t>) and</w:t>
            </w:r>
            <w:r w:rsidRPr="00530E2C">
              <w:rPr>
                <w:rFonts w:cstheme="minorHAnsi"/>
              </w:rPr>
              <w:t xml:space="preserve"> Ansley </w:t>
            </w:r>
            <w:r>
              <w:rPr>
                <w:rFonts w:cstheme="minorHAnsi"/>
              </w:rPr>
              <w:t>(</w:t>
            </w:r>
            <w:r w:rsidRPr="00530E2C">
              <w:rPr>
                <w:rFonts w:cstheme="minorHAnsi"/>
              </w:rPr>
              <w:t>18</w:t>
            </w:r>
            <w:r>
              <w:rPr>
                <w:rFonts w:cstheme="minorHAnsi"/>
              </w:rPr>
              <w:t>).</w:t>
            </w:r>
          </w:p>
          <w:p w14:paraId="30197C48" w14:textId="77777777" w:rsidR="006047CD" w:rsidRDefault="006047CD" w:rsidP="006047CD">
            <w:pPr>
              <w:rPr>
                <w:rFonts w:cstheme="minorHAnsi"/>
                <w:b/>
                <w:bCs/>
                <w:u w:val="single"/>
              </w:rPr>
            </w:pPr>
          </w:p>
          <w:p w14:paraId="0967CAE7" w14:textId="77777777" w:rsidR="006047CD" w:rsidRDefault="006047CD" w:rsidP="006047CD">
            <w:pPr>
              <w:rPr>
                <w:rFonts w:cstheme="minorHAnsi"/>
                <w:b/>
                <w:bCs/>
                <w:u w:val="single"/>
              </w:rPr>
            </w:pPr>
          </w:p>
          <w:p w14:paraId="42AD8AA8" w14:textId="5CC1946C" w:rsidR="006047CD" w:rsidRPr="00530E2C" w:rsidRDefault="006047CD" w:rsidP="006047CD">
            <w:pPr>
              <w:rPr>
                <w:rFonts w:cstheme="minorHAnsi"/>
                <w:b/>
                <w:bCs/>
                <w:u w:val="single"/>
              </w:rPr>
            </w:pPr>
          </w:p>
        </w:tc>
      </w:tr>
      <w:tr w:rsidR="006047CD" w14:paraId="064ACF6D" w14:textId="77777777" w:rsidTr="00ED5AD4">
        <w:tc>
          <w:tcPr>
            <w:tcW w:w="3060" w:type="dxa"/>
          </w:tcPr>
          <w:p w14:paraId="58006961" w14:textId="77777777" w:rsidR="006047CD" w:rsidRDefault="006047CD" w:rsidP="006047CD">
            <w:pPr>
              <w:jc w:val="center"/>
              <w:rPr>
                <w:noProof/>
              </w:rPr>
            </w:pPr>
            <w:r>
              <w:rPr>
                <w:noProof/>
              </w:rPr>
              <w:drawing>
                <wp:inline distT="0" distB="0" distL="0" distR="0" wp14:anchorId="47F0138A" wp14:editId="602A81B4">
                  <wp:extent cx="1579245" cy="1980565"/>
                  <wp:effectExtent l="0" t="0" r="1905" b="635"/>
                  <wp:docPr id="8" name="Picture 8" descr="Two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smiling&#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1980565"/>
                          </a:xfrm>
                          <a:prstGeom prst="rect">
                            <a:avLst/>
                          </a:prstGeom>
                          <a:noFill/>
                          <a:ln>
                            <a:noFill/>
                          </a:ln>
                        </pic:spPr>
                      </pic:pic>
                    </a:graphicData>
                  </a:graphic>
                </wp:inline>
              </w:drawing>
            </w:r>
          </w:p>
          <w:p w14:paraId="42AE8E43" w14:textId="00D3CA31" w:rsidR="006047CD" w:rsidRDefault="006047CD" w:rsidP="006047CD">
            <w:pPr>
              <w:jc w:val="center"/>
              <w:rPr>
                <w:noProof/>
              </w:rPr>
            </w:pPr>
          </w:p>
        </w:tc>
        <w:tc>
          <w:tcPr>
            <w:tcW w:w="7920" w:type="dxa"/>
          </w:tcPr>
          <w:p w14:paraId="0E67B3CF" w14:textId="77777777" w:rsidR="009F6AC8" w:rsidRDefault="009F6AC8" w:rsidP="00ED5AD4">
            <w:pPr>
              <w:rPr>
                <w:rFonts w:cstheme="minorHAnsi"/>
                <w:b/>
                <w:bCs/>
                <w:u w:val="single"/>
              </w:rPr>
            </w:pPr>
          </w:p>
          <w:p w14:paraId="147B7808" w14:textId="4F446872" w:rsidR="00ED5AD4" w:rsidRDefault="006047CD" w:rsidP="00ED5AD4">
            <w:pPr>
              <w:rPr>
                <w:rFonts w:cstheme="minorHAnsi"/>
              </w:rPr>
            </w:pPr>
            <w:r w:rsidRPr="00530E2C">
              <w:rPr>
                <w:rFonts w:cstheme="minorHAnsi"/>
                <w:b/>
                <w:bCs/>
                <w:u w:val="single"/>
              </w:rPr>
              <w:t>Nick Leet</w:t>
            </w:r>
          </w:p>
          <w:p w14:paraId="4FC2D52D" w14:textId="698AFF92" w:rsidR="006047CD" w:rsidRDefault="006047CD" w:rsidP="00ED5AD4">
            <w:pPr>
              <w:rPr>
                <w:rFonts w:cstheme="minorHAnsi"/>
              </w:rPr>
            </w:pPr>
            <w:r w:rsidRPr="00530E2C">
              <w:rPr>
                <w:rFonts w:cstheme="minorHAnsi"/>
              </w:rPr>
              <w:t>N</w:t>
            </w:r>
            <w:r w:rsidR="00ED5AD4">
              <w:rPr>
                <w:rFonts w:cstheme="minorHAnsi"/>
              </w:rPr>
              <w:t>i</w:t>
            </w:r>
            <w:r w:rsidRPr="00530E2C">
              <w:rPr>
                <w:rFonts w:cstheme="minorHAnsi"/>
              </w:rPr>
              <w:t xml:space="preserve">ck Leet </w:t>
            </w:r>
            <w:r>
              <w:rPr>
                <w:rFonts w:cstheme="minorHAnsi"/>
              </w:rPr>
              <w:t xml:space="preserve">joined </w:t>
            </w:r>
            <w:r w:rsidRPr="00530E2C">
              <w:rPr>
                <w:rFonts w:cstheme="minorHAnsi"/>
              </w:rPr>
              <w:t xml:space="preserve">Trinity </w:t>
            </w:r>
            <w:r>
              <w:rPr>
                <w:rFonts w:cstheme="minorHAnsi"/>
              </w:rPr>
              <w:t xml:space="preserve">in </w:t>
            </w:r>
            <w:r w:rsidRPr="00530E2C">
              <w:rPr>
                <w:rFonts w:cstheme="minorHAnsi"/>
              </w:rPr>
              <w:t xml:space="preserve">2012.  </w:t>
            </w:r>
            <w:r>
              <w:rPr>
                <w:rFonts w:cstheme="minorHAnsi"/>
              </w:rPr>
              <w:t>He</w:t>
            </w:r>
            <w:r w:rsidRPr="00530E2C">
              <w:rPr>
                <w:rFonts w:cstheme="minorHAnsi"/>
              </w:rPr>
              <w:t xml:space="preserve"> has served as the Trinity liaison for Habitat for Humanity, as a member of the CFM and Adult Education committees and is an active member and regular leader of Foundations.  He and his family love </w:t>
            </w:r>
            <w:r>
              <w:rPr>
                <w:rFonts w:cstheme="minorHAnsi"/>
              </w:rPr>
              <w:t>M</w:t>
            </w:r>
            <w:r w:rsidRPr="00530E2C">
              <w:rPr>
                <w:rFonts w:cstheme="minorHAnsi"/>
              </w:rPr>
              <w:t xml:space="preserve">essy </w:t>
            </w:r>
            <w:r>
              <w:rPr>
                <w:rFonts w:cstheme="minorHAnsi"/>
              </w:rPr>
              <w:t>C</w:t>
            </w:r>
            <w:r w:rsidRPr="00530E2C">
              <w:rPr>
                <w:rFonts w:cstheme="minorHAnsi"/>
              </w:rPr>
              <w:t>hurch and all of the great CFM and youth worship activities.  Nick is Sr</w:t>
            </w:r>
            <w:r>
              <w:rPr>
                <w:rFonts w:cstheme="minorHAnsi"/>
              </w:rPr>
              <w:t>.</w:t>
            </w:r>
            <w:r w:rsidRPr="00530E2C">
              <w:rPr>
                <w:rFonts w:cstheme="minorHAnsi"/>
              </w:rPr>
              <w:t xml:space="preserve"> Vice President of employee health and benefits at Ironwood, a Marsh &amp; McLennan Agency company.  He is </w:t>
            </w:r>
            <w:r>
              <w:rPr>
                <w:rFonts w:cstheme="minorHAnsi"/>
              </w:rPr>
              <w:t xml:space="preserve">an </w:t>
            </w:r>
            <w:r w:rsidRPr="00530E2C">
              <w:rPr>
                <w:rFonts w:cstheme="minorHAnsi"/>
              </w:rPr>
              <w:t>active volunteer and supporter of the High Museum.  He and his wife</w:t>
            </w:r>
            <w:r>
              <w:rPr>
                <w:rFonts w:cstheme="minorHAnsi"/>
              </w:rPr>
              <w:t xml:space="preserve"> Jade</w:t>
            </w:r>
            <w:r w:rsidRPr="00530E2C">
              <w:rPr>
                <w:rFonts w:cstheme="minorHAnsi"/>
              </w:rPr>
              <w:t xml:space="preserve"> have two daughters – Kenzie (7) and Gogo (5). </w:t>
            </w:r>
          </w:p>
          <w:p w14:paraId="3CEE98F7" w14:textId="77777777" w:rsidR="006047CD" w:rsidRDefault="006047CD" w:rsidP="006047CD">
            <w:pPr>
              <w:rPr>
                <w:rFonts w:cstheme="minorHAnsi"/>
                <w:b/>
                <w:bCs/>
                <w:u w:val="single"/>
              </w:rPr>
            </w:pPr>
          </w:p>
          <w:p w14:paraId="3D9488A4" w14:textId="6DDFC752" w:rsidR="006047CD" w:rsidRPr="00530E2C" w:rsidRDefault="006047CD" w:rsidP="006047CD">
            <w:pPr>
              <w:rPr>
                <w:rFonts w:cstheme="minorHAnsi"/>
                <w:b/>
                <w:bCs/>
                <w:u w:val="single"/>
              </w:rPr>
            </w:pPr>
          </w:p>
        </w:tc>
      </w:tr>
      <w:tr w:rsidR="006047CD" w14:paraId="76237DDE" w14:textId="77777777" w:rsidTr="00ED5AD4">
        <w:tc>
          <w:tcPr>
            <w:tcW w:w="3060" w:type="dxa"/>
          </w:tcPr>
          <w:p w14:paraId="49D30B1D" w14:textId="4169F6D4" w:rsidR="006047CD" w:rsidRDefault="00291CC5" w:rsidP="006047CD">
            <w:pPr>
              <w:jc w:val="center"/>
              <w:rPr>
                <w:noProof/>
              </w:rPr>
            </w:pPr>
            <w:r>
              <w:rPr>
                <w:noProof/>
              </w:rPr>
              <w:drawing>
                <wp:anchor distT="0" distB="0" distL="114300" distR="114300" simplePos="0" relativeHeight="251662336" behindDoc="0" locked="0" layoutInCell="1" allowOverlap="1" wp14:anchorId="192F0579" wp14:editId="65DB7C19">
                  <wp:simplePos x="0" y="0"/>
                  <wp:positionH relativeFrom="column">
                    <wp:posOffset>161212</wp:posOffset>
                  </wp:positionH>
                  <wp:positionV relativeFrom="paragraph">
                    <wp:posOffset>521</wp:posOffset>
                  </wp:positionV>
                  <wp:extent cx="1581785" cy="2372995"/>
                  <wp:effectExtent l="0" t="0" r="0" b="8255"/>
                  <wp:wrapTight wrapText="bothSides">
                    <wp:wrapPolygon edited="0">
                      <wp:start x="0" y="0"/>
                      <wp:lineTo x="0" y="21502"/>
                      <wp:lineTo x="21331" y="21502"/>
                      <wp:lineTo x="21331" y="0"/>
                      <wp:lineTo x="0" y="0"/>
                    </wp:wrapPolygon>
                  </wp:wrapTight>
                  <wp:docPr id="14" name="Picture 1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a suit and ti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581785" cy="2372995"/>
                          </a:xfrm>
                          <a:prstGeom prst="rect">
                            <a:avLst/>
                          </a:prstGeom>
                        </pic:spPr>
                      </pic:pic>
                    </a:graphicData>
                  </a:graphic>
                  <wp14:sizeRelH relativeFrom="margin">
                    <wp14:pctWidth>0</wp14:pctWidth>
                  </wp14:sizeRelH>
                  <wp14:sizeRelV relativeFrom="margin">
                    <wp14:pctHeight>0</wp14:pctHeight>
                  </wp14:sizeRelV>
                </wp:anchor>
              </w:drawing>
            </w:r>
          </w:p>
        </w:tc>
        <w:tc>
          <w:tcPr>
            <w:tcW w:w="7920" w:type="dxa"/>
          </w:tcPr>
          <w:p w14:paraId="656664F0" w14:textId="77777777" w:rsidR="009F6AC8" w:rsidRDefault="009F6AC8" w:rsidP="00ED5AD4">
            <w:pPr>
              <w:rPr>
                <w:rFonts w:cstheme="minorHAnsi"/>
                <w:b/>
                <w:bCs/>
                <w:u w:val="single"/>
              </w:rPr>
            </w:pPr>
          </w:p>
          <w:p w14:paraId="4160AD99" w14:textId="3B69D03C" w:rsidR="00ED5AD4" w:rsidRDefault="006047CD" w:rsidP="00ED5AD4">
            <w:pPr>
              <w:rPr>
                <w:rFonts w:cstheme="minorHAnsi"/>
              </w:rPr>
            </w:pPr>
            <w:r w:rsidRPr="00530E2C">
              <w:rPr>
                <w:rFonts w:cstheme="minorHAnsi"/>
                <w:b/>
                <w:bCs/>
                <w:u w:val="single"/>
              </w:rPr>
              <w:t>Jon McRae</w:t>
            </w:r>
          </w:p>
          <w:p w14:paraId="5DD21216" w14:textId="2FE6B955" w:rsidR="006047CD" w:rsidRPr="00ED5AD4" w:rsidRDefault="006047CD" w:rsidP="00ED5AD4">
            <w:pPr>
              <w:rPr>
                <w:rFonts w:cstheme="minorHAnsi"/>
              </w:rPr>
            </w:pPr>
            <w:r w:rsidRPr="00530E2C">
              <w:rPr>
                <w:rFonts w:eastAsia="Times New Roman" w:cstheme="minorHAnsi"/>
              </w:rPr>
              <w:t>Jon McRae has been a member of Trinity since 2004. He is actively involved in the life of the church and most recently served on the Senior Pastor Nominating Committee that called the Reverend Rebekah Close LeMon. Jon is an active member of the Friday morning Men’s Breakfast, the Men’s Political Forum and MIT4, one of our men-in-transition groups. He recently retired after a long career as a leader in executive search consulting. He and his firm were primarily focused on identifying and recruiting senior leaders for private colleges and universities, many church related. Jon and his wife Karen have two adult children, Mary Katherine and Jon III.  </w:t>
            </w:r>
          </w:p>
          <w:p w14:paraId="405E20F7" w14:textId="77777777" w:rsidR="006047CD" w:rsidRPr="00530E2C" w:rsidRDefault="006047CD" w:rsidP="006047CD">
            <w:pPr>
              <w:rPr>
                <w:rFonts w:cstheme="minorHAnsi"/>
                <w:b/>
                <w:bCs/>
                <w:u w:val="single"/>
              </w:rPr>
            </w:pPr>
          </w:p>
        </w:tc>
      </w:tr>
      <w:tr w:rsidR="006047CD" w14:paraId="36B42265" w14:textId="77777777" w:rsidTr="00ED5AD4">
        <w:tc>
          <w:tcPr>
            <w:tcW w:w="3060" w:type="dxa"/>
          </w:tcPr>
          <w:p w14:paraId="2A06DF5C" w14:textId="0F394DBF" w:rsidR="006047CD" w:rsidRDefault="009F6AC8" w:rsidP="006047CD">
            <w:pPr>
              <w:jc w:val="center"/>
              <w:rPr>
                <w:noProof/>
              </w:rPr>
            </w:pPr>
            <w:r>
              <w:rPr>
                <w:noProof/>
              </w:rPr>
              <w:lastRenderedPageBreak/>
              <w:drawing>
                <wp:anchor distT="0" distB="0" distL="114300" distR="114300" simplePos="0" relativeHeight="251664384" behindDoc="0" locked="0" layoutInCell="1" allowOverlap="1" wp14:anchorId="24684126" wp14:editId="7BF43599">
                  <wp:simplePos x="0" y="0"/>
                  <wp:positionH relativeFrom="column">
                    <wp:posOffset>161211</wp:posOffset>
                  </wp:positionH>
                  <wp:positionV relativeFrom="paragraph">
                    <wp:posOffset>293</wp:posOffset>
                  </wp:positionV>
                  <wp:extent cx="1537970" cy="2175510"/>
                  <wp:effectExtent l="0" t="0" r="5080" b="0"/>
                  <wp:wrapTight wrapText="bothSides">
                    <wp:wrapPolygon edited="0">
                      <wp:start x="0" y="0"/>
                      <wp:lineTo x="0" y="21373"/>
                      <wp:lineTo x="21404" y="21373"/>
                      <wp:lineTo x="21404" y="0"/>
                      <wp:lineTo x="0" y="0"/>
                    </wp:wrapPolygon>
                  </wp:wrapTight>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7970" cy="2175510"/>
                          </a:xfrm>
                          <a:prstGeom prst="rect">
                            <a:avLst/>
                          </a:prstGeom>
                        </pic:spPr>
                      </pic:pic>
                    </a:graphicData>
                  </a:graphic>
                  <wp14:sizeRelH relativeFrom="margin">
                    <wp14:pctWidth>0</wp14:pctWidth>
                  </wp14:sizeRelH>
                  <wp14:sizeRelV relativeFrom="margin">
                    <wp14:pctHeight>0</wp14:pctHeight>
                  </wp14:sizeRelV>
                </wp:anchor>
              </w:drawing>
            </w:r>
          </w:p>
          <w:p w14:paraId="61F7EFCC" w14:textId="6E576692" w:rsidR="009F6AC8" w:rsidRDefault="009F6AC8" w:rsidP="006047CD">
            <w:pPr>
              <w:jc w:val="center"/>
              <w:rPr>
                <w:noProof/>
              </w:rPr>
            </w:pPr>
          </w:p>
        </w:tc>
        <w:tc>
          <w:tcPr>
            <w:tcW w:w="7920" w:type="dxa"/>
          </w:tcPr>
          <w:p w14:paraId="0D755ECB" w14:textId="77777777" w:rsidR="009F6AC8" w:rsidRDefault="009F6AC8" w:rsidP="00ED5AD4">
            <w:pPr>
              <w:rPr>
                <w:rFonts w:cstheme="minorHAnsi"/>
                <w:b/>
                <w:bCs/>
                <w:u w:val="single"/>
              </w:rPr>
            </w:pPr>
          </w:p>
          <w:p w14:paraId="22212CB8" w14:textId="243B2E8B" w:rsidR="00ED5AD4" w:rsidRDefault="006047CD" w:rsidP="00ED5AD4">
            <w:pPr>
              <w:rPr>
                <w:rFonts w:eastAsia="Times New Roman" w:cstheme="minorHAnsi"/>
              </w:rPr>
            </w:pPr>
            <w:r w:rsidRPr="00530E2C">
              <w:rPr>
                <w:rFonts w:cstheme="minorHAnsi"/>
                <w:b/>
                <w:bCs/>
                <w:u w:val="single"/>
              </w:rPr>
              <w:t>Catherine Quillian</w:t>
            </w:r>
            <w:r>
              <w:rPr>
                <w:rFonts w:cstheme="minorHAnsi"/>
                <w:b/>
                <w:bCs/>
                <w:u w:val="single"/>
              </w:rPr>
              <w:t xml:space="preserve"> (Youth)</w:t>
            </w:r>
          </w:p>
          <w:p w14:paraId="7FB7513A" w14:textId="37C8819D" w:rsidR="006047CD" w:rsidRPr="00ED5AD4" w:rsidRDefault="006047CD" w:rsidP="00ED5AD4">
            <w:pPr>
              <w:rPr>
                <w:rFonts w:eastAsia="Times New Roman" w:cstheme="minorHAnsi"/>
              </w:rPr>
            </w:pPr>
            <w:r w:rsidRPr="00530E2C">
              <w:rPr>
                <w:rFonts w:eastAsia="Times New Roman" w:cstheme="minorHAnsi"/>
              </w:rPr>
              <w:t xml:space="preserve">Catherine Quillian was baptized by Scott Black Johnson. Catherine has been actively involved in the life of the church, singing in both the children's and youth choirs and attending youth group regularly. She has also been on several youth and mission trips to places such as </w:t>
            </w:r>
            <w:proofErr w:type="spellStart"/>
            <w:r w:rsidRPr="00530E2C">
              <w:rPr>
                <w:rFonts w:eastAsia="Times New Roman" w:cstheme="minorHAnsi"/>
              </w:rPr>
              <w:t>Montreat</w:t>
            </w:r>
            <w:proofErr w:type="spellEnd"/>
            <w:r>
              <w:rPr>
                <w:rFonts w:eastAsia="Times New Roman" w:cstheme="minorHAnsi"/>
              </w:rPr>
              <w:t xml:space="preserve">, </w:t>
            </w:r>
            <w:r w:rsidRPr="00530E2C">
              <w:rPr>
                <w:rFonts w:eastAsia="Times New Roman" w:cstheme="minorHAnsi"/>
              </w:rPr>
              <w:t>Bradenton</w:t>
            </w:r>
            <w:r>
              <w:rPr>
                <w:rFonts w:eastAsia="Times New Roman" w:cstheme="minorHAnsi"/>
              </w:rPr>
              <w:t xml:space="preserve">, Fla., </w:t>
            </w:r>
            <w:r w:rsidRPr="00530E2C">
              <w:rPr>
                <w:rFonts w:eastAsia="Times New Roman" w:cstheme="minorHAnsi"/>
              </w:rPr>
              <w:t xml:space="preserve">Northern </w:t>
            </w:r>
            <w:proofErr w:type="gramStart"/>
            <w:r w:rsidRPr="00530E2C">
              <w:rPr>
                <w:rFonts w:eastAsia="Times New Roman" w:cstheme="minorHAnsi"/>
              </w:rPr>
              <w:t>Ireland</w:t>
            </w:r>
            <w:proofErr w:type="gramEnd"/>
            <w:r w:rsidRPr="00530E2C">
              <w:rPr>
                <w:rFonts w:eastAsia="Times New Roman" w:cstheme="minorHAnsi"/>
              </w:rPr>
              <w:t xml:space="preserve"> and Scotland. Catherine is a junior at the Westminster Schools</w:t>
            </w:r>
            <w:r>
              <w:rPr>
                <w:rFonts w:eastAsia="Times New Roman" w:cstheme="minorHAnsi"/>
              </w:rPr>
              <w:t>,</w:t>
            </w:r>
            <w:r w:rsidRPr="00530E2C">
              <w:rPr>
                <w:rFonts w:eastAsia="Times New Roman" w:cstheme="minorHAnsi"/>
              </w:rPr>
              <w:t xml:space="preserve"> where she participates in the varsity volleyball and lacrosse programs. She is an active member of Friday Morning Fellowship at Westminster, as well as being a Civil Dialogue Fellow, and a member of the yearbook staff. She has two sisters: Elizabeth (14) and Margaret (14), and her parents are Christine and David Quillian.</w:t>
            </w:r>
          </w:p>
        </w:tc>
      </w:tr>
      <w:tr w:rsidR="006047CD" w14:paraId="731D5D6A" w14:textId="77777777" w:rsidTr="00ED5AD4">
        <w:trPr>
          <w:trHeight w:val="3680"/>
        </w:trPr>
        <w:tc>
          <w:tcPr>
            <w:tcW w:w="3060" w:type="dxa"/>
          </w:tcPr>
          <w:p w14:paraId="79B6F31E" w14:textId="77777777" w:rsidR="006047CD" w:rsidRDefault="006047CD" w:rsidP="006047CD">
            <w:pPr>
              <w:jc w:val="center"/>
              <w:rPr>
                <w:noProof/>
              </w:rPr>
            </w:pPr>
            <w:r>
              <w:rPr>
                <w:noProof/>
              </w:rPr>
              <w:drawing>
                <wp:inline distT="0" distB="0" distL="0" distR="0" wp14:anchorId="7B0193A4" wp14:editId="4C668753">
                  <wp:extent cx="1261110" cy="2132668"/>
                  <wp:effectExtent l="0" t="0" r="0" b="1270"/>
                  <wp:docPr id="1" name="Picture 1" descr="A picture containing person, posing, under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osing, underwear&#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t="19264" r="-3329"/>
                          <a:stretch/>
                        </pic:blipFill>
                        <pic:spPr bwMode="auto">
                          <a:xfrm>
                            <a:off x="0" y="0"/>
                            <a:ext cx="1271409" cy="2150085"/>
                          </a:xfrm>
                          <a:prstGeom prst="rect">
                            <a:avLst/>
                          </a:prstGeom>
                          <a:noFill/>
                          <a:ln>
                            <a:noFill/>
                          </a:ln>
                          <a:extLst>
                            <a:ext uri="{53640926-AAD7-44D8-BBD7-CCE9431645EC}">
                              <a14:shadowObscured xmlns:a14="http://schemas.microsoft.com/office/drawing/2010/main"/>
                            </a:ext>
                          </a:extLst>
                        </pic:spPr>
                      </pic:pic>
                    </a:graphicData>
                  </a:graphic>
                </wp:inline>
              </w:drawing>
            </w:r>
          </w:p>
          <w:p w14:paraId="00822A7D" w14:textId="714185CD" w:rsidR="006047CD" w:rsidRDefault="006047CD" w:rsidP="006047CD">
            <w:pPr>
              <w:jc w:val="center"/>
              <w:rPr>
                <w:noProof/>
              </w:rPr>
            </w:pPr>
          </w:p>
        </w:tc>
        <w:tc>
          <w:tcPr>
            <w:tcW w:w="7920" w:type="dxa"/>
          </w:tcPr>
          <w:p w14:paraId="3BE3367D" w14:textId="77777777" w:rsidR="009F6AC8" w:rsidRDefault="009F6AC8" w:rsidP="006047CD">
            <w:pPr>
              <w:rPr>
                <w:rFonts w:eastAsia="Times New Roman" w:cstheme="minorHAnsi"/>
                <w:b/>
                <w:bCs/>
                <w:u w:val="single"/>
              </w:rPr>
            </w:pPr>
          </w:p>
          <w:p w14:paraId="43834DC5" w14:textId="6AC2527B" w:rsidR="006047CD" w:rsidRPr="00ED5AD4" w:rsidRDefault="006047CD" w:rsidP="006047CD">
            <w:pPr>
              <w:rPr>
                <w:rFonts w:eastAsia="Times New Roman" w:cstheme="minorHAnsi"/>
                <w:b/>
                <w:bCs/>
                <w:u w:val="single"/>
              </w:rPr>
            </w:pPr>
            <w:r w:rsidRPr="00530E2C">
              <w:rPr>
                <w:rFonts w:eastAsia="Times New Roman" w:cstheme="minorHAnsi"/>
                <w:b/>
                <w:bCs/>
                <w:u w:val="single"/>
              </w:rPr>
              <w:t xml:space="preserve">Helen </w:t>
            </w:r>
            <w:proofErr w:type="spellStart"/>
            <w:r w:rsidRPr="00530E2C">
              <w:rPr>
                <w:rFonts w:eastAsia="Times New Roman" w:cstheme="minorHAnsi"/>
                <w:b/>
                <w:bCs/>
                <w:u w:val="single"/>
              </w:rPr>
              <w:t>Slawson</w:t>
            </w:r>
            <w:proofErr w:type="spellEnd"/>
            <w:r>
              <w:rPr>
                <w:rFonts w:eastAsia="Times New Roman" w:cstheme="minorHAnsi"/>
                <w:b/>
                <w:bCs/>
                <w:u w:val="single"/>
              </w:rPr>
              <w:t xml:space="preserve"> (Youth)</w:t>
            </w:r>
          </w:p>
          <w:p w14:paraId="510BDF53" w14:textId="77777777" w:rsidR="006047CD" w:rsidRPr="009D1A4C" w:rsidRDefault="006047CD" w:rsidP="006047CD">
            <w:r w:rsidRPr="009D1A4C">
              <w:t xml:space="preserve">Helen </w:t>
            </w:r>
            <w:proofErr w:type="spellStart"/>
            <w:r w:rsidRPr="009D1A4C">
              <w:t>Slawson</w:t>
            </w:r>
            <w:proofErr w:type="spellEnd"/>
            <w:r w:rsidRPr="009D1A4C">
              <w:t xml:space="preserve"> is </w:t>
            </w:r>
            <w:r>
              <w:t xml:space="preserve">a lifelong member of Trinity, having been </w:t>
            </w:r>
            <w:r w:rsidRPr="009D1A4C">
              <w:t xml:space="preserve">baptized </w:t>
            </w:r>
            <w:r>
              <w:t>at the church in</w:t>
            </w:r>
            <w:r w:rsidRPr="009D1A4C">
              <w:t xml:space="preserve"> 2006 and confirmed in 2020. </w:t>
            </w:r>
            <w:r>
              <w:t>She</w:t>
            </w:r>
            <w:r w:rsidRPr="009D1A4C">
              <w:t xml:space="preserve"> is active in Trinity's youth program and regularly participates in mission trips and </w:t>
            </w:r>
            <w:proofErr w:type="spellStart"/>
            <w:r w:rsidRPr="009D1A4C">
              <w:t>Montreat</w:t>
            </w:r>
            <w:proofErr w:type="spellEnd"/>
            <w:r>
              <w:t xml:space="preserve"> retreats</w:t>
            </w:r>
            <w:r w:rsidRPr="009D1A4C">
              <w:t xml:space="preserve">.  A rising senior at Westminster, Helen serves as a tutor at Agape </w:t>
            </w:r>
            <w:r>
              <w:t xml:space="preserve">Community Center </w:t>
            </w:r>
            <w:r w:rsidRPr="009D1A4C">
              <w:t>and is a member of Play Unified at Westminster, a club that gives opportunities to disabled athletes.</w:t>
            </w:r>
            <w:r>
              <w:t xml:space="preserve"> She is the daughter of Mike and Paulette </w:t>
            </w:r>
            <w:proofErr w:type="spellStart"/>
            <w:r>
              <w:t>Slawson</w:t>
            </w:r>
            <w:proofErr w:type="spellEnd"/>
            <w:r>
              <w:t>.</w:t>
            </w:r>
          </w:p>
          <w:p w14:paraId="1CA4A367" w14:textId="77777777" w:rsidR="006047CD" w:rsidRPr="00530E2C" w:rsidRDefault="006047CD" w:rsidP="006047CD">
            <w:pPr>
              <w:rPr>
                <w:rFonts w:cstheme="minorHAnsi"/>
                <w:b/>
                <w:bCs/>
                <w:u w:val="single"/>
              </w:rPr>
            </w:pPr>
          </w:p>
        </w:tc>
      </w:tr>
      <w:tr w:rsidR="006047CD" w14:paraId="6DF3C581" w14:textId="77777777" w:rsidTr="00ED5AD4">
        <w:tc>
          <w:tcPr>
            <w:tcW w:w="3060" w:type="dxa"/>
          </w:tcPr>
          <w:p w14:paraId="46B19A19" w14:textId="768D1D4E" w:rsidR="006047CD" w:rsidRDefault="009F6AC8" w:rsidP="006047CD">
            <w:pPr>
              <w:jc w:val="center"/>
              <w:rPr>
                <w:noProof/>
              </w:rPr>
            </w:pPr>
            <w:r>
              <w:rPr>
                <w:noProof/>
              </w:rPr>
              <w:drawing>
                <wp:anchor distT="0" distB="0" distL="114300" distR="114300" simplePos="0" relativeHeight="251665408" behindDoc="0" locked="0" layoutInCell="1" allowOverlap="1" wp14:anchorId="1EAA2529" wp14:editId="7F44696F">
                  <wp:simplePos x="0" y="0"/>
                  <wp:positionH relativeFrom="column">
                    <wp:posOffset>-1270</wp:posOffset>
                  </wp:positionH>
                  <wp:positionV relativeFrom="paragraph">
                    <wp:posOffset>182245</wp:posOffset>
                  </wp:positionV>
                  <wp:extent cx="1805940" cy="2702560"/>
                  <wp:effectExtent l="0" t="0" r="3810" b="2540"/>
                  <wp:wrapTight wrapText="bothSides">
                    <wp:wrapPolygon edited="0">
                      <wp:start x="0" y="0"/>
                      <wp:lineTo x="0" y="21468"/>
                      <wp:lineTo x="21418" y="21468"/>
                      <wp:lineTo x="21418"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5940" cy="2702560"/>
                          </a:xfrm>
                          <a:prstGeom prst="rect">
                            <a:avLst/>
                          </a:prstGeom>
                        </pic:spPr>
                      </pic:pic>
                    </a:graphicData>
                  </a:graphic>
                </wp:anchor>
              </w:drawing>
            </w:r>
          </w:p>
        </w:tc>
        <w:tc>
          <w:tcPr>
            <w:tcW w:w="7920" w:type="dxa"/>
          </w:tcPr>
          <w:p w14:paraId="7841A492" w14:textId="77777777" w:rsidR="009F6AC8" w:rsidRDefault="009F6AC8" w:rsidP="006047CD">
            <w:pPr>
              <w:rPr>
                <w:rFonts w:cstheme="minorHAnsi"/>
                <w:b/>
                <w:bCs/>
                <w:u w:val="single"/>
              </w:rPr>
            </w:pPr>
          </w:p>
          <w:p w14:paraId="346B7213" w14:textId="77777777" w:rsidR="009F6AC8" w:rsidRDefault="009F6AC8" w:rsidP="006047CD">
            <w:pPr>
              <w:rPr>
                <w:rFonts w:cstheme="minorHAnsi"/>
                <w:b/>
                <w:bCs/>
                <w:u w:val="single"/>
              </w:rPr>
            </w:pPr>
          </w:p>
          <w:p w14:paraId="14CF5A6F" w14:textId="57781286" w:rsidR="00ED5AD4" w:rsidRPr="00ED5AD4" w:rsidRDefault="006047CD" w:rsidP="006047CD">
            <w:pPr>
              <w:rPr>
                <w:rFonts w:cstheme="minorHAnsi"/>
                <w:b/>
                <w:bCs/>
                <w:u w:val="single"/>
              </w:rPr>
            </w:pPr>
            <w:r w:rsidRPr="00530E2C">
              <w:rPr>
                <w:rFonts w:cstheme="minorHAnsi"/>
                <w:b/>
                <w:bCs/>
                <w:u w:val="single"/>
              </w:rPr>
              <w:t>Mary Kelly Speed</w:t>
            </w:r>
          </w:p>
          <w:p w14:paraId="46967129" w14:textId="77777777" w:rsidR="00FD6D52" w:rsidRDefault="00FD6D52" w:rsidP="00FD6D52">
            <w:r>
              <w:t xml:space="preserve">Mary Kelly Speed has been a member of Trinity since 1996. She previously served as a member of Session from 2000-2003. Mary Kelly has been actively involved in the life of Trinity, serving as the chair of the Pastors’ Aid and Communications committees, and as a member of both the Adult Education and Personnel committees. She also co-chaired the 2015 Pastor Nominating Committee and co-chaired the Annual Commitment Campaign. Mary Kelly is a member of Circle 5 and volunteers with the Trinity Christmas Market, as well as at Trinity School, The Westminster Schools, Agape Community Center, Buckhead Christian </w:t>
            </w:r>
            <w:proofErr w:type="gramStart"/>
            <w:r>
              <w:t>Ministry</w:t>
            </w:r>
            <w:proofErr w:type="gramEnd"/>
            <w:r>
              <w:t xml:space="preserve"> and the National Charity League. She and her husband Forrest have three children: Collins (26), who is serving in the U.S. Army; Bennett (23), who works in Charlotte; and Mary Locke (20), who is in her second year at TCU. </w:t>
            </w:r>
          </w:p>
          <w:p w14:paraId="267191D1" w14:textId="77777777" w:rsidR="006047CD" w:rsidRPr="00530E2C" w:rsidRDefault="006047CD" w:rsidP="006047CD">
            <w:pPr>
              <w:rPr>
                <w:rFonts w:eastAsia="Times New Roman" w:cstheme="minorHAnsi"/>
                <w:b/>
                <w:bCs/>
                <w:u w:val="single"/>
              </w:rPr>
            </w:pPr>
          </w:p>
        </w:tc>
      </w:tr>
      <w:tr w:rsidR="006047CD" w14:paraId="098734CF" w14:textId="77777777" w:rsidTr="00ED5AD4">
        <w:tc>
          <w:tcPr>
            <w:tcW w:w="3060" w:type="dxa"/>
          </w:tcPr>
          <w:p w14:paraId="1140D6A2" w14:textId="243704C8" w:rsidR="006047CD" w:rsidRDefault="006047CD" w:rsidP="006047CD">
            <w:pPr>
              <w:jc w:val="center"/>
              <w:rPr>
                <w:noProof/>
              </w:rPr>
            </w:pPr>
            <w:r>
              <w:rPr>
                <w:noProof/>
              </w:rPr>
              <w:lastRenderedPageBreak/>
              <w:drawing>
                <wp:inline distT="0" distB="0" distL="0" distR="0" wp14:anchorId="6DBF2F57" wp14:editId="5A880FC5">
                  <wp:extent cx="2127533" cy="1416778"/>
                  <wp:effectExtent l="0" t="0" r="6350" b="0"/>
                  <wp:docPr id="18" name="Picture 18" descr="A picture containing tree, outdoor, perso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ree, outdoor, person, plan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6375" cy="1422666"/>
                          </a:xfrm>
                          <a:prstGeom prst="rect">
                            <a:avLst/>
                          </a:prstGeom>
                          <a:noFill/>
                          <a:ln>
                            <a:noFill/>
                          </a:ln>
                        </pic:spPr>
                      </pic:pic>
                    </a:graphicData>
                  </a:graphic>
                </wp:inline>
              </w:drawing>
            </w:r>
          </w:p>
        </w:tc>
        <w:tc>
          <w:tcPr>
            <w:tcW w:w="7920" w:type="dxa"/>
          </w:tcPr>
          <w:p w14:paraId="6496B3C7" w14:textId="0586B28C" w:rsidR="00ED5AD4" w:rsidRPr="00ED5AD4" w:rsidRDefault="006047CD" w:rsidP="006047CD">
            <w:pPr>
              <w:rPr>
                <w:rFonts w:eastAsia="Times New Roman" w:cstheme="minorHAnsi"/>
                <w:b/>
                <w:bCs/>
                <w:u w:val="single"/>
              </w:rPr>
            </w:pPr>
            <w:r w:rsidRPr="00530E2C">
              <w:rPr>
                <w:rFonts w:eastAsia="Times New Roman" w:cstheme="minorHAnsi"/>
                <w:b/>
                <w:bCs/>
                <w:u w:val="single"/>
              </w:rPr>
              <w:t>Catherine Warren</w:t>
            </w:r>
          </w:p>
          <w:p w14:paraId="7F76BEEB" w14:textId="76380854" w:rsidR="006047CD" w:rsidRPr="006047CD" w:rsidRDefault="006047CD" w:rsidP="006047CD">
            <w:pPr>
              <w:rPr>
                <w:rFonts w:eastAsia="Times New Roman" w:cstheme="minorHAnsi"/>
              </w:rPr>
            </w:pPr>
            <w:r w:rsidRPr="00530E2C">
              <w:rPr>
                <w:rFonts w:eastAsia="Times New Roman" w:cstheme="minorHAnsi"/>
              </w:rPr>
              <w:t xml:space="preserve">Catherine Warren is a native Atlantan. She visited Trinity from 2017-2020 </w:t>
            </w:r>
            <w:r>
              <w:rPr>
                <w:rFonts w:eastAsia="Times New Roman" w:cstheme="minorHAnsi"/>
              </w:rPr>
              <w:t xml:space="preserve">and </w:t>
            </w:r>
            <w:r w:rsidRPr="00530E2C">
              <w:rPr>
                <w:rFonts w:eastAsia="Times New Roman" w:cstheme="minorHAnsi"/>
              </w:rPr>
              <w:t xml:space="preserve">joined </w:t>
            </w:r>
            <w:r>
              <w:rPr>
                <w:rFonts w:eastAsia="Times New Roman" w:cstheme="minorHAnsi"/>
              </w:rPr>
              <w:t>the church in</w:t>
            </w:r>
            <w:r w:rsidRPr="00530E2C">
              <w:rPr>
                <w:rFonts w:eastAsia="Times New Roman" w:cstheme="minorHAnsi"/>
              </w:rPr>
              <w:t xml:space="preserve"> 2020 by letter of transfer from her childhood church</w:t>
            </w:r>
            <w:r>
              <w:rPr>
                <w:rFonts w:eastAsia="Times New Roman" w:cstheme="minorHAnsi"/>
              </w:rPr>
              <w:t>—</w:t>
            </w:r>
            <w:r w:rsidRPr="00530E2C">
              <w:rPr>
                <w:rFonts w:eastAsia="Times New Roman" w:cstheme="minorHAnsi"/>
              </w:rPr>
              <w:t xml:space="preserve">Decatur Presbyterian. She currently serves </w:t>
            </w:r>
            <w:r w:rsidR="00ED5AD4">
              <w:rPr>
                <w:rFonts w:eastAsia="Times New Roman" w:cstheme="minorHAnsi"/>
              </w:rPr>
              <w:t>on</w:t>
            </w:r>
            <w:r w:rsidRPr="00530E2C">
              <w:rPr>
                <w:rFonts w:eastAsia="Times New Roman" w:cstheme="minorHAnsi"/>
              </w:rPr>
              <w:t xml:space="preserve"> </w:t>
            </w:r>
            <w:r>
              <w:rPr>
                <w:rFonts w:eastAsia="Times New Roman" w:cstheme="minorHAnsi"/>
              </w:rPr>
              <w:t>M</w:t>
            </w:r>
            <w:r w:rsidRPr="00530E2C">
              <w:rPr>
                <w:rFonts w:eastAsia="Times New Roman" w:cstheme="minorHAnsi"/>
              </w:rPr>
              <w:t xml:space="preserve">ission </w:t>
            </w:r>
            <w:r>
              <w:rPr>
                <w:rFonts w:eastAsia="Times New Roman" w:cstheme="minorHAnsi"/>
              </w:rPr>
              <w:t>C</w:t>
            </w:r>
            <w:r w:rsidRPr="00530E2C">
              <w:rPr>
                <w:rFonts w:eastAsia="Times New Roman" w:cstheme="minorHAnsi"/>
              </w:rPr>
              <w:t>ouncil and is active in Trinity's Young Adult Ministry. Catherine has served as a member of the day-of committee for the Rosemary Kittrell Lecture</w:t>
            </w:r>
            <w:r>
              <w:rPr>
                <w:rFonts w:eastAsia="Times New Roman" w:cstheme="minorHAnsi"/>
              </w:rPr>
              <w:t xml:space="preserve">, </w:t>
            </w:r>
            <w:r w:rsidRPr="00530E2C">
              <w:rPr>
                <w:rFonts w:eastAsia="Times New Roman" w:cstheme="minorHAnsi"/>
              </w:rPr>
              <w:t xml:space="preserve">handling live social media posts during the event. At the national level, Catherine served as a member of the Presbyterian Women Inc. </w:t>
            </w:r>
            <w:r>
              <w:rPr>
                <w:rFonts w:eastAsia="Times New Roman" w:cstheme="minorHAnsi"/>
              </w:rPr>
              <w:t>B</w:t>
            </w:r>
            <w:r w:rsidRPr="00530E2C">
              <w:rPr>
                <w:rFonts w:eastAsia="Times New Roman" w:cstheme="minorHAnsi"/>
              </w:rPr>
              <w:t xml:space="preserve">oard of </w:t>
            </w:r>
            <w:r>
              <w:rPr>
                <w:rFonts w:eastAsia="Times New Roman" w:cstheme="minorHAnsi"/>
              </w:rPr>
              <w:t>D</w:t>
            </w:r>
            <w:r w:rsidRPr="00530E2C">
              <w:rPr>
                <w:rFonts w:eastAsia="Times New Roman" w:cstheme="minorHAnsi"/>
              </w:rPr>
              <w:t>irectors from 2015-2018, and as a delegate to the United Nations Commission on the Status of Women on behalf of Presbyterian Women and the PC</w:t>
            </w:r>
            <w:r>
              <w:rPr>
                <w:rFonts w:eastAsia="Times New Roman" w:cstheme="minorHAnsi"/>
              </w:rPr>
              <w:t>(</w:t>
            </w:r>
            <w:r w:rsidRPr="00530E2C">
              <w:rPr>
                <w:rFonts w:eastAsia="Times New Roman" w:cstheme="minorHAnsi"/>
              </w:rPr>
              <w:t>USA</w:t>
            </w:r>
            <w:r>
              <w:rPr>
                <w:rFonts w:eastAsia="Times New Roman" w:cstheme="minorHAnsi"/>
              </w:rPr>
              <w:t>)</w:t>
            </w:r>
            <w:r w:rsidRPr="00530E2C">
              <w:rPr>
                <w:rFonts w:eastAsia="Times New Roman" w:cstheme="minorHAnsi"/>
              </w:rPr>
              <w:t xml:space="preserve">. </w:t>
            </w:r>
            <w:r w:rsidR="00ED5AD4">
              <w:rPr>
                <w:rFonts w:eastAsia="Times New Roman" w:cstheme="minorHAnsi"/>
              </w:rPr>
              <w:t>She</w:t>
            </w:r>
            <w:r w:rsidRPr="00530E2C">
              <w:rPr>
                <w:rFonts w:eastAsia="Times New Roman" w:cstheme="minorHAnsi"/>
              </w:rPr>
              <w:t xml:space="preserve"> also served as a PC</w:t>
            </w:r>
            <w:r>
              <w:rPr>
                <w:rFonts w:eastAsia="Times New Roman" w:cstheme="minorHAnsi"/>
              </w:rPr>
              <w:t>(</w:t>
            </w:r>
            <w:r w:rsidRPr="00530E2C">
              <w:rPr>
                <w:rFonts w:eastAsia="Times New Roman" w:cstheme="minorHAnsi"/>
              </w:rPr>
              <w:t>USA</w:t>
            </w:r>
            <w:r>
              <w:rPr>
                <w:rFonts w:eastAsia="Times New Roman" w:cstheme="minorHAnsi"/>
              </w:rPr>
              <w:t>)</w:t>
            </w:r>
            <w:r w:rsidRPr="00530E2C">
              <w:rPr>
                <w:rFonts w:eastAsia="Times New Roman" w:cstheme="minorHAnsi"/>
              </w:rPr>
              <w:t xml:space="preserve"> Young Adult Volunteer in Lima, Peru in 2016-2017. Catherine </w:t>
            </w:r>
            <w:r w:rsidR="00ED5AD4">
              <w:rPr>
                <w:rFonts w:eastAsia="Times New Roman" w:cstheme="minorHAnsi"/>
              </w:rPr>
              <w:t xml:space="preserve">is </w:t>
            </w:r>
            <w:r w:rsidRPr="00530E2C">
              <w:rPr>
                <w:rFonts w:eastAsia="Times New Roman" w:cstheme="minorHAnsi"/>
              </w:rPr>
              <w:t>the Operations Manager for the Latin American Association (LAA). She began at the LAA as an AmeriCorps VISTA in their workforce development program.  She volunteers with the Association of Fundraising Professionals - Greater Atlanta Chapter as young professional co-chair. Catherine's parents</w:t>
            </w:r>
            <w:r>
              <w:rPr>
                <w:rFonts w:eastAsia="Times New Roman" w:cstheme="minorHAnsi"/>
              </w:rPr>
              <w:t>,</w:t>
            </w:r>
            <w:r w:rsidRPr="00530E2C">
              <w:rPr>
                <w:rFonts w:eastAsia="Times New Roman" w:cstheme="minorHAnsi"/>
              </w:rPr>
              <w:t xml:space="preserve"> </w:t>
            </w:r>
            <w:proofErr w:type="gramStart"/>
            <w:r w:rsidRPr="00530E2C">
              <w:rPr>
                <w:rFonts w:eastAsia="Times New Roman" w:cstheme="minorHAnsi"/>
              </w:rPr>
              <w:t>Camilla</w:t>
            </w:r>
            <w:proofErr w:type="gramEnd"/>
            <w:r w:rsidRPr="00530E2C">
              <w:rPr>
                <w:rFonts w:eastAsia="Times New Roman" w:cstheme="minorHAnsi"/>
              </w:rPr>
              <w:t xml:space="preserve"> and Hugh Warren</w:t>
            </w:r>
            <w:r>
              <w:rPr>
                <w:rFonts w:eastAsia="Times New Roman" w:cstheme="minorHAnsi"/>
              </w:rPr>
              <w:t xml:space="preserve">, </w:t>
            </w:r>
            <w:r w:rsidRPr="00530E2C">
              <w:rPr>
                <w:rFonts w:eastAsia="Times New Roman" w:cstheme="minorHAnsi"/>
              </w:rPr>
              <w:t>reside in Avondale Estates, G</w:t>
            </w:r>
            <w:r>
              <w:rPr>
                <w:rFonts w:eastAsia="Times New Roman" w:cstheme="minorHAnsi"/>
              </w:rPr>
              <w:t>a</w:t>
            </w:r>
            <w:r w:rsidRPr="00530E2C">
              <w:rPr>
                <w:rFonts w:eastAsia="Times New Roman" w:cstheme="minorHAnsi"/>
              </w:rPr>
              <w:t>. Her sister</w:t>
            </w:r>
            <w:r>
              <w:rPr>
                <w:rFonts w:eastAsia="Times New Roman" w:cstheme="minorHAnsi"/>
              </w:rPr>
              <w:t>,</w:t>
            </w:r>
            <w:r w:rsidRPr="00530E2C">
              <w:rPr>
                <w:rFonts w:eastAsia="Times New Roman" w:cstheme="minorHAnsi"/>
              </w:rPr>
              <w:t xml:space="preserve"> Claire Warren</w:t>
            </w:r>
            <w:r>
              <w:rPr>
                <w:rFonts w:eastAsia="Times New Roman" w:cstheme="minorHAnsi"/>
              </w:rPr>
              <w:t>,</w:t>
            </w:r>
            <w:r w:rsidRPr="00530E2C">
              <w:rPr>
                <w:rFonts w:eastAsia="Times New Roman" w:cstheme="minorHAnsi"/>
              </w:rPr>
              <w:t xml:space="preserve"> lives in Dunwoody, G</w:t>
            </w:r>
            <w:r>
              <w:rPr>
                <w:rFonts w:eastAsia="Times New Roman" w:cstheme="minorHAnsi"/>
              </w:rPr>
              <w:t>a</w:t>
            </w:r>
            <w:r w:rsidRPr="00530E2C">
              <w:rPr>
                <w:rFonts w:eastAsia="Times New Roman" w:cstheme="minorHAnsi"/>
              </w:rPr>
              <w:t>. </w:t>
            </w:r>
          </w:p>
        </w:tc>
      </w:tr>
    </w:tbl>
    <w:p w14:paraId="6605FCF4" w14:textId="5DFD624A" w:rsidR="00ED5AD4" w:rsidRPr="00ED5AD4" w:rsidRDefault="00ED5AD4" w:rsidP="00ED5AD4">
      <w:pPr>
        <w:tabs>
          <w:tab w:val="left" w:pos="2440"/>
        </w:tabs>
        <w:rPr>
          <w:rFonts w:eastAsia="Times New Roman" w:cstheme="minorHAnsi"/>
        </w:rPr>
      </w:pPr>
    </w:p>
    <w:sectPr w:rsidR="00ED5AD4" w:rsidRPr="00ED5AD4" w:rsidSect="006047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5E72" w14:textId="77777777" w:rsidR="00185DD6" w:rsidRDefault="00185DD6" w:rsidP="009F6AC8">
      <w:pPr>
        <w:spacing w:after="0" w:line="240" w:lineRule="auto"/>
      </w:pPr>
      <w:r>
        <w:separator/>
      </w:r>
    </w:p>
  </w:endnote>
  <w:endnote w:type="continuationSeparator" w:id="0">
    <w:p w14:paraId="72ECDB38" w14:textId="77777777" w:rsidR="00185DD6" w:rsidRDefault="00185DD6" w:rsidP="009F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FEC0" w14:textId="77777777" w:rsidR="00185DD6" w:rsidRDefault="00185DD6" w:rsidP="009F6AC8">
      <w:pPr>
        <w:spacing w:after="0" w:line="240" w:lineRule="auto"/>
      </w:pPr>
      <w:r>
        <w:separator/>
      </w:r>
    </w:p>
  </w:footnote>
  <w:footnote w:type="continuationSeparator" w:id="0">
    <w:p w14:paraId="36BED742" w14:textId="77777777" w:rsidR="00185DD6" w:rsidRDefault="00185DD6" w:rsidP="009F6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441C"/>
    <w:multiLevelType w:val="multilevel"/>
    <w:tmpl w:val="506CD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7349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88"/>
    <w:rsid w:val="000264E0"/>
    <w:rsid w:val="000401A0"/>
    <w:rsid w:val="0004610D"/>
    <w:rsid w:val="00061B2C"/>
    <w:rsid w:val="00077218"/>
    <w:rsid w:val="0009288D"/>
    <w:rsid w:val="000A0709"/>
    <w:rsid w:val="000B3844"/>
    <w:rsid w:val="000C4298"/>
    <w:rsid w:val="000D69BA"/>
    <w:rsid w:val="000E2D96"/>
    <w:rsid w:val="00110D36"/>
    <w:rsid w:val="001146C8"/>
    <w:rsid w:val="00185DD6"/>
    <w:rsid w:val="001F1388"/>
    <w:rsid w:val="0023364D"/>
    <w:rsid w:val="002510C7"/>
    <w:rsid w:val="00257863"/>
    <w:rsid w:val="00291CC5"/>
    <w:rsid w:val="00292DFA"/>
    <w:rsid w:val="00295C69"/>
    <w:rsid w:val="002D03C2"/>
    <w:rsid w:val="002D3C30"/>
    <w:rsid w:val="002D6558"/>
    <w:rsid w:val="002D6BAC"/>
    <w:rsid w:val="002F1DB5"/>
    <w:rsid w:val="002F344E"/>
    <w:rsid w:val="00316D6B"/>
    <w:rsid w:val="00333A05"/>
    <w:rsid w:val="00334019"/>
    <w:rsid w:val="0037255E"/>
    <w:rsid w:val="00391648"/>
    <w:rsid w:val="003974F4"/>
    <w:rsid w:val="003A5311"/>
    <w:rsid w:val="003C0B81"/>
    <w:rsid w:val="003D7A40"/>
    <w:rsid w:val="004670C5"/>
    <w:rsid w:val="004712EB"/>
    <w:rsid w:val="00487F57"/>
    <w:rsid w:val="004D42A7"/>
    <w:rsid w:val="004D63EA"/>
    <w:rsid w:val="00530E2C"/>
    <w:rsid w:val="005423D8"/>
    <w:rsid w:val="0054289B"/>
    <w:rsid w:val="00545E52"/>
    <w:rsid w:val="005732BD"/>
    <w:rsid w:val="00587E91"/>
    <w:rsid w:val="005B4F20"/>
    <w:rsid w:val="005D281C"/>
    <w:rsid w:val="005D64D2"/>
    <w:rsid w:val="006047CD"/>
    <w:rsid w:val="00640328"/>
    <w:rsid w:val="0065500B"/>
    <w:rsid w:val="00680207"/>
    <w:rsid w:val="00682014"/>
    <w:rsid w:val="006A12BD"/>
    <w:rsid w:val="006E4E5F"/>
    <w:rsid w:val="0075341E"/>
    <w:rsid w:val="0076683B"/>
    <w:rsid w:val="00775994"/>
    <w:rsid w:val="007A49B1"/>
    <w:rsid w:val="007C1DD6"/>
    <w:rsid w:val="007D586B"/>
    <w:rsid w:val="007F6FAE"/>
    <w:rsid w:val="00812977"/>
    <w:rsid w:val="00816F68"/>
    <w:rsid w:val="008226CA"/>
    <w:rsid w:val="00825BA4"/>
    <w:rsid w:val="00825D0A"/>
    <w:rsid w:val="00833081"/>
    <w:rsid w:val="008707C2"/>
    <w:rsid w:val="0087339B"/>
    <w:rsid w:val="00894AE4"/>
    <w:rsid w:val="008A7861"/>
    <w:rsid w:val="0091387B"/>
    <w:rsid w:val="00957E33"/>
    <w:rsid w:val="009979B3"/>
    <w:rsid w:val="009B3197"/>
    <w:rsid w:val="009C73D3"/>
    <w:rsid w:val="009D1A4C"/>
    <w:rsid w:val="009F6AC8"/>
    <w:rsid w:val="00A028E6"/>
    <w:rsid w:val="00A22AD3"/>
    <w:rsid w:val="00A262A8"/>
    <w:rsid w:val="00A56194"/>
    <w:rsid w:val="00AA185D"/>
    <w:rsid w:val="00AB52D8"/>
    <w:rsid w:val="00AC5411"/>
    <w:rsid w:val="00AF08A2"/>
    <w:rsid w:val="00B11422"/>
    <w:rsid w:val="00B40A37"/>
    <w:rsid w:val="00B56D40"/>
    <w:rsid w:val="00BC1EF4"/>
    <w:rsid w:val="00BD3DB5"/>
    <w:rsid w:val="00BE0130"/>
    <w:rsid w:val="00BE5625"/>
    <w:rsid w:val="00C2152A"/>
    <w:rsid w:val="00C305E1"/>
    <w:rsid w:val="00C833BC"/>
    <w:rsid w:val="00CA061F"/>
    <w:rsid w:val="00CC4958"/>
    <w:rsid w:val="00CC707D"/>
    <w:rsid w:val="00CE34EB"/>
    <w:rsid w:val="00CF3810"/>
    <w:rsid w:val="00CF3FD2"/>
    <w:rsid w:val="00D100C1"/>
    <w:rsid w:val="00D477F3"/>
    <w:rsid w:val="00D537CC"/>
    <w:rsid w:val="00D8292D"/>
    <w:rsid w:val="00DD32FD"/>
    <w:rsid w:val="00E41CE7"/>
    <w:rsid w:val="00E440A3"/>
    <w:rsid w:val="00E65DD7"/>
    <w:rsid w:val="00E80354"/>
    <w:rsid w:val="00E82184"/>
    <w:rsid w:val="00E848D8"/>
    <w:rsid w:val="00ED52D6"/>
    <w:rsid w:val="00ED5AD4"/>
    <w:rsid w:val="00EF34F9"/>
    <w:rsid w:val="00F24D29"/>
    <w:rsid w:val="00F37EC6"/>
    <w:rsid w:val="00F43D2E"/>
    <w:rsid w:val="00F43DF3"/>
    <w:rsid w:val="00F44BB1"/>
    <w:rsid w:val="00FB694F"/>
    <w:rsid w:val="00FD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F129"/>
  <w15:chartTrackingRefBased/>
  <w15:docId w15:val="{35E82939-C9C2-4FD8-897C-498EB6DD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C8"/>
  </w:style>
  <w:style w:type="paragraph" w:styleId="Footer">
    <w:name w:val="footer"/>
    <w:basedOn w:val="Normal"/>
    <w:link w:val="FooterChar"/>
    <w:uiPriority w:val="99"/>
    <w:unhideWhenUsed/>
    <w:rsid w:val="009F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0610">
      <w:bodyDiv w:val="1"/>
      <w:marLeft w:val="0"/>
      <w:marRight w:val="0"/>
      <w:marTop w:val="0"/>
      <w:marBottom w:val="0"/>
      <w:divBdr>
        <w:top w:val="none" w:sz="0" w:space="0" w:color="auto"/>
        <w:left w:val="none" w:sz="0" w:space="0" w:color="auto"/>
        <w:bottom w:val="none" w:sz="0" w:space="0" w:color="auto"/>
        <w:right w:val="none" w:sz="0" w:space="0" w:color="auto"/>
      </w:divBdr>
    </w:div>
    <w:div w:id="329144668">
      <w:bodyDiv w:val="1"/>
      <w:marLeft w:val="0"/>
      <w:marRight w:val="0"/>
      <w:marTop w:val="0"/>
      <w:marBottom w:val="0"/>
      <w:divBdr>
        <w:top w:val="none" w:sz="0" w:space="0" w:color="auto"/>
        <w:left w:val="none" w:sz="0" w:space="0" w:color="auto"/>
        <w:bottom w:val="none" w:sz="0" w:space="0" w:color="auto"/>
        <w:right w:val="none" w:sz="0" w:space="0" w:color="auto"/>
      </w:divBdr>
    </w:div>
    <w:div w:id="403257287">
      <w:bodyDiv w:val="1"/>
      <w:marLeft w:val="0"/>
      <w:marRight w:val="0"/>
      <w:marTop w:val="0"/>
      <w:marBottom w:val="0"/>
      <w:divBdr>
        <w:top w:val="none" w:sz="0" w:space="0" w:color="auto"/>
        <w:left w:val="none" w:sz="0" w:space="0" w:color="auto"/>
        <w:bottom w:val="none" w:sz="0" w:space="0" w:color="auto"/>
        <w:right w:val="none" w:sz="0" w:space="0" w:color="auto"/>
      </w:divBdr>
    </w:div>
    <w:div w:id="1361737209">
      <w:bodyDiv w:val="1"/>
      <w:marLeft w:val="0"/>
      <w:marRight w:val="0"/>
      <w:marTop w:val="0"/>
      <w:marBottom w:val="0"/>
      <w:divBdr>
        <w:top w:val="none" w:sz="0" w:space="0" w:color="auto"/>
        <w:left w:val="none" w:sz="0" w:space="0" w:color="auto"/>
        <w:bottom w:val="none" w:sz="0" w:space="0" w:color="auto"/>
        <w:right w:val="none" w:sz="0" w:space="0" w:color="auto"/>
      </w:divBdr>
    </w:div>
    <w:div w:id="1495485188">
      <w:bodyDiv w:val="1"/>
      <w:marLeft w:val="0"/>
      <w:marRight w:val="0"/>
      <w:marTop w:val="0"/>
      <w:marBottom w:val="0"/>
      <w:divBdr>
        <w:top w:val="none" w:sz="0" w:space="0" w:color="auto"/>
        <w:left w:val="none" w:sz="0" w:space="0" w:color="auto"/>
        <w:bottom w:val="none" w:sz="0" w:space="0" w:color="auto"/>
        <w:right w:val="none" w:sz="0" w:space="0" w:color="auto"/>
      </w:divBdr>
    </w:div>
    <w:div w:id="1741096048">
      <w:bodyDiv w:val="1"/>
      <w:marLeft w:val="0"/>
      <w:marRight w:val="0"/>
      <w:marTop w:val="0"/>
      <w:marBottom w:val="0"/>
      <w:divBdr>
        <w:top w:val="none" w:sz="0" w:space="0" w:color="auto"/>
        <w:left w:val="none" w:sz="0" w:space="0" w:color="auto"/>
        <w:bottom w:val="none" w:sz="0" w:space="0" w:color="auto"/>
        <w:right w:val="none" w:sz="0" w:space="0" w:color="auto"/>
      </w:divBdr>
    </w:div>
    <w:div w:id="1840271573">
      <w:bodyDiv w:val="1"/>
      <w:marLeft w:val="0"/>
      <w:marRight w:val="0"/>
      <w:marTop w:val="0"/>
      <w:marBottom w:val="0"/>
      <w:divBdr>
        <w:top w:val="none" w:sz="0" w:space="0" w:color="auto"/>
        <w:left w:val="none" w:sz="0" w:space="0" w:color="auto"/>
        <w:bottom w:val="none" w:sz="0" w:space="0" w:color="auto"/>
        <w:right w:val="none" w:sz="0" w:space="0" w:color="auto"/>
      </w:divBdr>
    </w:div>
    <w:div w:id="1875926624">
      <w:bodyDiv w:val="1"/>
      <w:marLeft w:val="0"/>
      <w:marRight w:val="0"/>
      <w:marTop w:val="0"/>
      <w:marBottom w:val="0"/>
      <w:divBdr>
        <w:top w:val="none" w:sz="0" w:space="0" w:color="auto"/>
        <w:left w:val="none" w:sz="0" w:space="0" w:color="auto"/>
        <w:bottom w:val="none" w:sz="0" w:space="0" w:color="auto"/>
        <w:right w:val="none" w:sz="0" w:space="0" w:color="auto"/>
      </w:divBdr>
    </w:div>
    <w:div w:id="1895964355">
      <w:bodyDiv w:val="1"/>
      <w:marLeft w:val="0"/>
      <w:marRight w:val="0"/>
      <w:marTop w:val="0"/>
      <w:marBottom w:val="0"/>
      <w:divBdr>
        <w:top w:val="none" w:sz="0" w:space="0" w:color="auto"/>
        <w:left w:val="none" w:sz="0" w:space="0" w:color="auto"/>
        <w:bottom w:val="none" w:sz="0" w:space="0" w:color="auto"/>
        <w:right w:val="none" w:sz="0" w:space="0" w:color="auto"/>
      </w:divBdr>
    </w:div>
    <w:div w:id="1900942919">
      <w:bodyDiv w:val="1"/>
      <w:marLeft w:val="0"/>
      <w:marRight w:val="0"/>
      <w:marTop w:val="0"/>
      <w:marBottom w:val="0"/>
      <w:divBdr>
        <w:top w:val="none" w:sz="0" w:space="0" w:color="auto"/>
        <w:left w:val="none" w:sz="0" w:space="0" w:color="auto"/>
        <w:bottom w:val="none" w:sz="0" w:space="0" w:color="auto"/>
        <w:right w:val="none" w:sz="0" w:space="0" w:color="auto"/>
      </w:divBdr>
    </w:div>
    <w:div w:id="1940598504">
      <w:bodyDiv w:val="1"/>
      <w:marLeft w:val="0"/>
      <w:marRight w:val="0"/>
      <w:marTop w:val="0"/>
      <w:marBottom w:val="0"/>
      <w:divBdr>
        <w:top w:val="none" w:sz="0" w:space="0" w:color="auto"/>
        <w:left w:val="none" w:sz="0" w:space="0" w:color="auto"/>
        <w:bottom w:val="none" w:sz="0" w:space="0" w:color="auto"/>
        <w:right w:val="none" w:sz="0" w:space="0" w:color="auto"/>
      </w:divBdr>
    </w:div>
    <w:div w:id="2001542187">
      <w:bodyDiv w:val="1"/>
      <w:marLeft w:val="0"/>
      <w:marRight w:val="0"/>
      <w:marTop w:val="0"/>
      <w:marBottom w:val="0"/>
      <w:divBdr>
        <w:top w:val="none" w:sz="0" w:space="0" w:color="auto"/>
        <w:left w:val="none" w:sz="0" w:space="0" w:color="auto"/>
        <w:bottom w:val="none" w:sz="0" w:space="0" w:color="auto"/>
        <w:right w:val="none" w:sz="0" w:space="0" w:color="auto"/>
      </w:divBdr>
    </w:div>
    <w:div w:id="20452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cid:ED9E6732-A133-468B-880C-61E7B3138E3C"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1211</Words>
  <Characters>7126</Characters>
  <Application>Microsoft Office Word</Application>
  <DocSecurity>0</DocSecurity>
  <Lines>1187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Calhoun</dc:creator>
  <cp:keywords/>
  <dc:description/>
  <cp:lastModifiedBy>MacKenzie Atkinson</cp:lastModifiedBy>
  <cp:revision>5</cp:revision>
  <cp:lastPrinted>2023-03-22T17:59:00Z</cp:lastPrinted>
  <dcterms:created xsi:type="dcterms:W3CDTF">2023-03-22T20:02:00Z</dcterms:created>
  <dcterms:modified xsi:type="dcterms:W3CDTF">2023-03-23T15:45:00Z</dcterms:modified>
</cp:coreProperties>
</file>